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1B964" w14:textId="77777777" w:rsidR="00D010FC" w:rsidRPr="00CB31AA" w:rsidRDefault="00D010FC" w:rsidP="00D010FC">
      <w:pPr>
        <w:keepNext/>
        <w:spacing w:after="0" w:line="240" w:lineRule="auto"/>
        <w:jc w:val="both"/>
        <w:outlineLvl w:val="8"/>
        <w:rPr>
          <w:rFonts w:eastAsia="Times New Roman" w:cstheme="minorHAnsi"/>
          <w:b/>
          <w:sz w:val="24"/>
          <w:szCs w:val="20"/>
          <w:lang w:eastAsia="sl-SI"/>
        </w:rPr>
      </w:pPr>
      <w:r w:rsidRPr="00CB31AA">
        <w:rPr>
          <w:rFonts w:eastAsia="Times New Roman" w:cstheme="minorHAnsi"/>
          <w:b/>
          <w:sz w:val="20"/>
          <w:szCs w:val="20"/>
          <w:lang w:eastAsia="sl-SI"/>
        </w:rPr>
        <w:t xml:space="preserve">                                                                       </w:t>
      </w:r>
      <w:r w:rsidRPr="00CB31AA">
        <w:rPr>
          <w:rFonts w:eastAsia="Times New Roman" w:cstheme="minorHAnsi"/>
          <w:b/>
          <w:noProof/>
          <w:sz w:val="20"/>
          <w:szCs w:val="20"/>
          <w:lang w:eastAsia="sl-SI"/>
        </w:rPr>
        <w:drawing>
          <wp:inline distT="0" distB="0" distL="0" distR="0" wp14:anchorId="7530DC3D" wp14:editId="6E7E1049">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562130A" w14:textId="77777777" w:rsidR="00D010FC" w:rsidRPr="00CB31AA" w:rsidRDefault="00D010FC" w:rsidP="00D010FC">
      <w:pPr>
        <w:keepNext/>
        <w:spacing w:after="0" w:line="240" w:lineRule="auto"/>
        <w:ind w:firstLine="708"/>
        <w:jc w:val="both"/>
        <w:outlineLvl w:val="5"/>
        <w:rPr>
          <w:rFonts w:eastAsia="Times New Roman" w:cstheme="minorHAnsi"/>
          <w:b/>
          <w:sz w:val="24"/>
          <w:szCs w:val="24"/>
          <w:lang w:eastAsia="sl-SI"/>
        </w:rPr>
      </w:pPr>
      <w:r w:rsidRPr="00CB31AA">
        <w:rPr>
          <w:rFonts w:eastAsia="Times New Roman" w:cstheme="minorHAnsi"/>
          <w:b/>
          <w:sz w:val="24"/>
          <w:szCs w:val="24"/>
          <w:lang w:eastAsia="sl-SI"/>
        </w:rPr>
        <w:t>OBLAKOVA ULICA 5</w:t>
      </w:r>
    </w:p>
    <w:p w14:paraId="6E8114B6" w14:textId="77777777" w:rsidR="00D010FC" w:rsidRPr="00CB31AA" w:rsidRDefault="00D010FC" w:rsidP="00D010FC">
      <w:pPr>
        <w:keepNext/>
        <w:spacing w:after="0" w:line="240" w:lineRule="auto"/>
        <w:ind w:firstLine="708"/>
        <w:jc w:val="both"/>
        <w:outlineLvl w:val="5"/>
        <w:rPr>
          <w:rFonts w:eastAsia="Times New Roman" w:cstheme="minorHAnsi"/>
          <w:b/>
          <w:sz w:val="24"/>
          <w:szCs w:val="24"/>
          <w:lang w:eastAsia="sl-SI"/>
        </w:rPr>
      </w:pPr>
      <w:r w:rsidRPr="00CB31AA">
        <w:rPr>
          <w:rFonts w:eastAsia="Times New Roman" w:cstheme="minorHAnsi"/>
          <w:b/>
          <w:sz w:val="24"/>
          <w:szCs w:val="24"/>
          <w:lang w:eastAsia="sl-SI"/>
        </w:rPr>
        <w:t xml:space="preserve">3000 CELJE    </w:t>
      </w:r>
    </w:p>
    <w:p w14:paraId="69047F27" w14:textId="77777777" w:rsidR="00D010FC" w:rsidRPr="00CB31AA" w:rsidRDefault="00D010FC" w:rsidP="00D010FC">
      <w:pPr>
        <w:spacing w:after="0" w:line="240" w:lineRule="auto"/>
        <w:ind w:firstLine="708"/>
        <w:jc w:val="both"/>
        <w:rPr>
          <w:rFonts w:eastAsia="Times New Roman" w:cstheme="minorHAnsi"/>
          <w:b/>
          <w:sz w:val="24"/>
          <w:szCs w:val="24"/>
          <w:lang w:eastAsia="sl-SI"/>
        </w:rPr>
      </w:pPr>
      <w:r w:rsidRPr="00CB31AA">
        <w:rPr>
          <w:rFonts w:eastAsia="Times New Roman" w:cstheme="minorHAnsi"/>
          <w:b/>
          <w:sz w:val="24"/>
          <w:szCs w:val="24"/>
          <w:lang w:eastAsia="sl-SI"/>
        </w:rPr>
        <w:t>tel: (03) 42 33 000</w:t>
      </w:r>
    </w:p>
    <w:p w14:paraId="6C8EF0E1" w14:textId="77777777" w:rsidR="00D010FC" w:rsidRPr="00CB31AA" w:rsidRDefault="00D010FC" w:rsidP="00D010FC">
      <w:pPr>
        <w:keepNext/>
        <w:spacing w:after="0" w:line="240" w:lineRule="auto"/>
        <w:ind w:firstLine="708"/>
        <w:jc w:val="both"/>
        <w:outlineLvl w:val="5"/>
        <w:rPr>
          <w:rFonts w:eastAsia="Times New Roman" w:cstheme="minorHAnsi"/>
          <w:b/>
          <w:sz w:val="24"/>
          <w:szCs w:val="24"/>
          <w:lang w:eastAsia="sl-SI"/>
        </w:rPr>
      </w:pPr>
      <w:r w:rsidRPr="00CB31AA">
        <w:rPr>
          <w:rFonts w:eastAsia="Times New Roman" w:cstheme="minorHAnsi"/>
          <w:b/>
          <w:sz w:val="24"/>
          <w:szCs w:val="24"/>
          <w:lang w:eastAsia="sl-SI"/>
        </w:rPr>
        <w:t xml:space="preserve">fax: (03) 42 33 757                                                                                                                            </w:t>
      </w:r>
    </w:p>
    <w:p w14:paraId="42BBCF4A" w14:textId="77777777" w:rsidR="00D010FC" w:rsidRPr="00CB31AA" w:rsidRDefault="00D010FC" w:rsidP="00D010FC">
      <w:pPr>
        <w:spacing w:after="0" w:line="240" w:lineRule="auto"/>
        <w:jc w:val="both"/>
        <w:rPr>
          <w:rFonts w:eastAsia="Times New Roman" w:cstheme="minorHAnsi"/>
          <w:sz w:val="24"/>
          <w:szCs w:val="24"/>
          <w:lang w:eastAsia="sl-SI"/>
        </w:rPr>
      </w:pPr>
    </w:p>
    <w:p w14:paraId="3A0C24EC" w14:textId="77777777" w:rsidR="00D010FC" w:rsidRPr="00CB31AA" w:rsidRDefault="00D010FC" w:rsidP="00D010FC">
      <w:pPr>
        <w:keepNext/>
        <w:spacing w:after="0" w:line="240" w:lineRule="auto"/>
        <w:jc w:val="both"/>
        <w:outlineLvl w:val="8"/>
        <w:rPr>
          <w:rFonts w:eastAsia="Times New Roman" w:cstheme="minorHAnsi"/>
          <w:b/>
          <w:sz w:val="28"/>
          <w:szCs w:val="20"/>
          <w:lang w:eastAsia="sl-SI"/>
        </w:rPr>
      </w:pPr>
      <w:r w:rsidRPr="00CB31AA">
        <w:rPr>
          <w:rFonts w:eastAsia="Times New Roman" w:cstheme="minorHAnsi"/>
          <w:b/>
          <w:sz w:val="28"/>
          <w:szCs w:val="20"/>
          <w:lang w:eastAsia="sl-SI"/>
        </w:rPr>
        <w:t xml:space="preserve">                                         </w:t>
      </w:r>
    </w:p>
    <w:p w14:paraId="7EF13FCE" w14:textId="6CDD0660" w:rsidR="00D010FC" w:rsidRPr="00CB31AA" w:rsidRDefault="00D010FC" w:rsidP="00D010FC">
      <w:pPr>
        <w:spacing w:after="0" w:line="240" w:lineRule="auto"/>
        <w:jc w:val="both"/>
        <w:rPr>
          <w:rFonts w:eastAsia="Times New Roman" w:cstheme="minorHAnsi"/>
          <w:u w:val="single"/>
          <w:lang w:eastAsia="sl-SI"/>
        </w:rPr>
      </w:pPr>
      <w:r w:rsidRPr="00CB31AA">
        <w:rPr>
          <w:rFonts w:eastAsia="Times New Roman" w:cstheme="minorHAnsi"/>
          <w:sz w:val="28"/>
          <w:szCs w:val="24"/>
          <w:lang w:eastAsia="sl-SI"/>
        </w:rPr>
        <w:t xml:space="preserve">                                 </w:t>
      </w:r>
      <w:r w:rsidRPr="00CB31AA">
        <w:rPr>
          <w:rFonts w:eastAsia="Times New Roman" w:cstheme="minorHAnsi"/>
          <w:sz w:val="24"/>
          <w:szCs w:val="24"/>
          <w:lang w:eastAsia="sl-SI"/>
        </w:rPr>
        <w:t xml:space="preserve">                                                         </w:t>
      </w:r>
      <w:r w:rsidRPr="00CB31AA">
        <w:rPr>
          <w:rFonts w:eastAsia="Times New Roman" w:cstheme="minorHAnsi"/>
          <w:sz w:val="24"/>
          <w:szCs w:val="24"/>
          <w:u w:val="single"/>
          <w:lang w:eastAsia="sl-SI"/>
        </w:rPr>
        <w:t>Postopek:</w:t>
      </w:r>
      <w:r w:rsidR="00373E54" w:rsidRPr="00CB31AA">
        <w:rPr>
          <w:rFonts w:eastAsia="Times New Roman" w:cstheme="minorHAnsi"/>
          <w:b/>
          <w:u w:val="single"/>
          <w:lang w:eastAsia="sl-SI"/>
        </w:rPr>
        <w:t>EN_N</w:t>
      </w:r>
      <w:r w:rsidR="00471512" w:rsidRPr="00CB31AA">
        <w:rPr>
          <w:rFonts w:eastAsia="Times New Roman" w:cstheme="minorHAnsi"/>
          <w:b/>
          <w:u w:val="single"/>
          <w:lang w:eastAsia="sl-SI"/>
        </w:rPr>
        <w:t>_</w:t>
      </w:r>
      <w:r w:rsidR="005F61E5">
        <w:rPr>
          <w:rFonts w:eastAsia="Times New Roman" w:cstheme="minorHAnsi"/>
          <w:b/>
          <w:u w:val="single"/>
          <w:lang w:eastAsia="sl-SI"/>
        </w:rPr>
        <w:t>27</w:t>
      </w:r>
      <w:r w:rsidR="00471512" w:rsidRPr="00CB31AA">
        <w:rPr>
          <w:rFonts w:eastAsia="Times New Roman" w:cstheme="minorHAnsi"/>
          <w:b/>
          <w:u w:val="single"/>
          <w:lang w:eastAsia="sl-SI"/>
        </w:rPr>
        <w:t>_</w:t>
      </w:r>
      <w:r w:rsidRPr="00CB31AA">
        <w:rPr>
          <w:rFonts w:eastAsia="Times New Roman" w:cstheme="minorHAnsi"/>
          <w:b/>
          <w:u w:val="single"/>
          <w:lang w:eastAsia="sl-SI"/>
        </w:rPr>
        <w:t>202</w:t>
      </w:r>
      <w:r w:rsidR="00D65D02">
        <w:rPr>
          <w:rFonts w:eastAsia="Times New Roman" w:cstheme="minorHAnsi"/>
          <w:b/>
          <w:u w:val="single"/>
          <w:lang w:eastAsia="sl-SI"/>
        </w:rPr>
        <w:t>6</w:t>
      </w:r>
      <w:r w:rsidR="00373E54" w:rsidRPr="00CB31AA">
        <w:rPr>
          <w:rFonts w:eastAsia="Times New Roman" w:cstheme="minorHAnsi"/>
          <w:b/>
          <w:u w:val="single"/>
          <w:lang w:eastAsia="sl-SI"/>
        </w:rPr>
        <w:t>-</w:t>
      </w:r>
      <w:r w:rsidR="006E3888">
        <w:rPr>
          <w:rFonts w:eastAsia="Times New Roman" w:cstheme="minorHAnsi"/>
          <w:b/>
          <w:u w:val="single"/>
          <w:lang w:eastAsia="sl-SI"/>
        </w:rPr>
        <w:t>KT/</w:t>
      </w:r>
      <w:r w:rsidRPr="00CB31AA">
        <w:rPr>
          <w:rFonts w:eastAsia="Times New Roman" w:cstheme="minorHAnsi"/>
          <w:b/>
          <w:u w:val="single"/>
          <w:lang w:eastAsia="sl-SI"/>
        </w:rPr>
        <w:t>MŠ_</w:t>
      </w:r>
    </w:p>
    <w:p w14:paraId="0829CC62" w14:textId="33077F4C" w:rsidR="00D010FC" w:rsidRPr="00CB31AA" w:rsidRDefault="00D010FC" w:rsidP="00D010FC">
      <w:pPr>
        <w:keepNext/>
        <w:spacing w:after="0" w:line="240" w:lineRule="auto"/>
        <w:jc w:val="both"/>
        <w:outlineLvl w:val="8"/>
        <w:rPr>
          <w:rFonts w:eastAsia="Times New Roman" w:cstheme="minorHAnsi"/>
          <w:b/>
          <w:sz w:val="28"/>
          <w:szCs w:val="20"/>
          <w:lang w:eastAsia="sl-SI"/>
        </w:rPr>
      </w:pPr>
      <w:r w:rsidRPr="00CB31AA">
        <w:rPr>
          <w:rFonts w:eastAsia="Times New Roman" w:cstheme="minorHAnsi"/>
          <w:b/>
          <w:szCs w:val="20"/>
          <w:lang w:eastAsia="sl-SI"/>
        </w:rPr>
        <w:t xml:space="preserve"> </w:t>
      </w:r>
      <w:r w:rsidR="00767CBE">
        <w:rPr>
          <w:rFonts w:eastAsia="Times New Roman" w:cstheme="minorHAnsi"/>
          <w:b/>
          <w:szCs w:val="20"/>
          <w:lang w:eastAsia="sl-SI"/>
        </w:rPr>
        <w:t>Datum:</w:t>
      </w:r>
      <w:r w:rsidR="00D65D02">
        <w:rPr>
          <w:rFonts w:eastAsia="Times New Roman" w:cstheme="minorHAnsi"/>
          <w:b/>
          <w:szCs w:val="20"/>
          <w:lang w:eastAsia="sl-SI"/>
        </w:rPr>
        <w:t>30.1.2026</w:t>
      </w:r>
      <w:r w:rsidRPr="00CB31AA">
        <w:rPr>
          <w:rFonts w:eastAsia="Times New Roman" w:cstheme="minorHAnsi"/>
          <w:b/>
          <w:szCs w:val="20"/>
          <w:lang w:eastAsia="sl-SI"/>
        </w:rPr>
        <w:t xml:space="preserve">                                                                                                                                                                     </w:t>
      </w:r>
      <w:r w:rsidRPr="00CB31AA">
        <w:rPr>
          <w:rFonts w:eastAsia="Times New Roman" w:cstheme="minorHAnsi"/>
          <w:b/>
          <w:sz w:val="36"/>
          <w:szCs w:val="20"/>
          <w:lang w:eastAsia="sl-SI"/>
        </w:rPr>
        <w:t xml:space="preserve">    </w:t>
      </w:r>
    </w:p>
    <w:p w14:paraId="46927988" w14:textId="77777777" w:rsidR="00D010FC" w:rsidRPr="00CB31AA" w:rsidRDefault="00D010FC" w:rsidP="00D010FC">
      <w:pPr>
        <w:pBdr>
          <w:top w:val="single" w:sz="4" w:space="1" w:color="auto"/>
          <w:left w:val="single" w:sz="4" w:space="4" w:color="auto"/>
          <w:bottom w:val="single" w:sz="4" w:space="1" w:color="auto"/>
          <w:right w:val="single" w:sz="4" w:space="4" w:color="auto"/>
        </w:pBdr>
        <w:shd w:val="clear" w:color="auto" w:fill="C0C0C0"/>
        <w:spacing w:after="0" w:line="240" w:lineRule="auto"/>
        <w:rPr>
          <w:rFonts w:eastAsia="Times New Roman" w:cstheme="minorHAnsi"/>
          <w:b/>
          <w:sz w:val="36"/>
          <w:szCs w:val="20"/>
          <w:lang w:eastAsia="sl-SI"/>
        </w:rPr>
      </w:pPr>
    </w:p>
    <w:p w14:paraId="7C4D3D81" w14:textId="77777777" w:rsidR="00D010FC" w:rsidRPr="00CB31AA" w:rsidRDefault="00D010FC" w:rsidP="00D010F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eastAsia="Times New Roman" w:cstheme="minorHAnsi"/>
          <w:b/>
          <w:sz w:val="36"/>
          <w:szCs w:val="20"/>
          <w:lang w:eastAsia="sl-SI"/>
        </w:rPr>
      </w:pPr>
      <w:r w:rsidRPr="00CB31AA">
        <w:rPr>
          <w:rFonts w:eastAsia="Times New Roman" w:cstheme="minorHAnsi"/>
          <w:b/>
          <w:sz w:val="36"/>
          <w:szCs w:val="20"/>
          <w:lang w:eastAsia="sl-SI"/>
        </w:rPr>
        <w:t xml:space="preserve">POVABILO K ODDAJI PONUDBE </w:t>
      </w:r>
    </w:p>
    <w:p w14:paraId="3A3D7BAB" w14:textId="77777777" w:rsidR="00D010FC" w:rsidRPr="00CB31AA" w:rsidRDefault="00D010FC" w:rsidP="00D010FC">
      <w:pPr>
        <w:spacing w:after="0" w:line="240" w:lineRule="auto"/>
        <w:rPr>
          <w:rFonts w:eastAsia="Times New Roman" w:cstheme="minorHAnsi"/>
          <w:b/>
          <w:sz w:val="32"/>
          <w:szCs w:val="20"/>
          <w:lang w:eastAsia="sl-SI"/>
        </w:rPr>
      </w:pPr>
    </w:p>
    <w:p w14:paraId="1113B898" w14:textId="77777777" w:rsidR="00D010FC" w:rsidRDefault="00D010FC" w:rsidP="00927998">
      <w:pPr>
        <w:spacing w:after="0" w:line="276" w:lineRule="auto"/>
        <w:jc w:val="both"/>
        <w:rPr>
          <w:rFonts w:eastAsia="Times New Roman" w:cstheme="minorHAnsi"/>
          <w:sz w:val="24"/>
          <w:szCs w:val="24"/>
          <w:lang w:eastAsia="sl-SI"/>
        </w:rPr>
      </w:pPr>
      <w:r w:rsidRPr="00CB31AA">
        <w:rPr>
          <w:rFonts w:eastAsia="Times New Roman" w:cstheme="minorHAnsi"/>
          <w:sz w:val="24"/>
          <w:szCs w:val="24"/>
          <w:lang w:eastAsia="sl-SI"/>
        </w:rPr>
        <w:t xml:space="preserve">Vabimo vas k oddaji ponudbe za predmet: </w:t>
      </w:r>
    </w:p>
    <w:p w14:paraId="2E6DBB7C" w14:textId="77777777" w:rsidR="007619E1" w:rsidRPr="00CB31AA" w:rsidRDefault="007619E1" w:rsidP="00927998">
      <w:pPr>
        <w:spacing w:after="0" w:line="276" w:lineRule="auto"/>
        <w:jc w:val="both"/>
        <w:rPr>
          <w:rFonts w:eastAsia="Times New Roman" w:cstheme="minorHAnsi"/>
          <w:sz w:val="24"/>
          <w:szCs w:val="24"/>
          <w:lang w:eastAsia="sl-SI"/>
        </w:rPr>
      </w:pPr>
    </w:p>
    <w:p w14:paraId="54BCE460" w14:textId="39524EF4" w:rsidR="004D7DBE" w:rsidRPr="00CB31AA" w:rsidRDefault="004D7DBE" w:rsidP="00927998">
      <w:pPr>
        <w:spacing w:after="0" w:line="276" w:lineRule="auto"/>
        <w:jc w:val="both"/>
        <w:rPr>
          <w:rFonts w:cstheme="minorHAnsi"/>
          <w:b/>
          <w:bCs/>
          <w:sz w:val="24"/>
          <w:szCs w:val="24"/>
        </w:rPr>
      </w:pPr>
      <w:r w:rsidRPr="00CB31AA">
        <w:rPr>
          <w:rFonts w:cstheme="minorHAnsi"/>
          <w:b/>
          <w:bCs/>
          <w:sz w:val="24"/>
          <w:szCs w:val="24"/>
        </w:rPr>
        <w:t>DOBAVA, MONTAŽA IN POPRAVILO SENČIL ZA OBDOBJE ENEGA LETA</w:t>
      </w:r>
    </w:p>
    <w:p w14:paraId="5DFC2D09" w14:textId="77777777" w:rsidR="004D7DBE" w:rsidRPr="00CB31AA" w:rsidRDefault="004D7DBE" w:rsidP="00927998">
      <w:pPr>
        <w:spacing w:after="0" w:line="276" w:lineRule="auto"/>
        <w:jc w:val="both"/>
        <w:rPr>
          <w:rFonts w:cstheme="minorHAnsi"/>
          <w:b/>
          <w:bCs/>
          <w:sz w:val="24"/>
          <w:szCs w:val="24"/>
        </w:rPr>
      </w:pPr>
    </w:p>
    <w:p w14:paraId="2E63EBE5" w14:textId="5860E2B3" w:rsidR="004D7DBE" w:rsidRPr="00CB31AA" w:rsidRDefault="004D7DBE" w:rsidP="00587D4E">
      <w:pPr>
        <w:spacing w:after="0" w:line="360" w:lineRule="auto"/>
        <w:ind w:left="360"/>
        <w:jc w:val="both"/>
        <w:rPr>
          <w:rFonts w:eastAsia="Calibri" w:cstheme="minorHAnsi"/>
        </w:rPr>
      </w:pPr>
      <w:r w:rsidRPr="00CB31AA">
        <w:rPr>
          <w:rFonts w:eastAsia="Calibri" w:cstheme="minorHAnsi"/>
        </w:rPr>
        <w:t>Okvirni popis del za obdobje enega leta</w:t>
      </w:r>
      <w:r w:rsidR="001B15ED">
        <w:rPr>
          <w:rFonts w:eastAsia="Calibri" w:cstheme="minorHAnsi"/>
        </w:rPr>
        <w:t xml:space="preserve"> je v prilogi 1.</w:t>
      </w:r>
    </w:p>
    <w:p w14:paraId="5BB1D131" w14:textId="77777777" w:rsidR="00B02C63" w:rsidRDefault="00B02C63" w:rsidP="00B02C63">
      <w:pPr>
        <w:pStyle w:val="Standard"/>
        <w:spacing w:after="0" w:line="247" w:lineRule="auto"/>
        <w:jc w:val="both"/>
        <w:rPr>
          <w:rFonts w:ascii="Times New Roman" w:hAnsi="Times New Roman" w:cs="Times New Roman"/>
        </w:rPr>
      </w:pPr>
    </w:p>
    <w:p w14:paraId="4FB3236F" w14:textId="77777777" w:rsidR="00B02C63" w:rsidRDefault="00B02C63" w:rsidP="00B02C63">
      <w:pPr>
        <w:pStyle w:val="Standard"/>
        <w:spacing w:after="0" w:line="240" w:lineRule="auto"/>
        <w:rPr>
          <w:rFonts w:ascii="Times New Roman" w:eastAsia="Times New Roman" w:hAnsi="Times New Roman" w:cs="Times New Roman"/>
          <w:lang w:eastAsia="sl-SI"/>
        </w:rPr>
      </w:pPr>
      <w:bookmarkStart w:id="0" w:name="_Hlk142656673"/>
    </w:p>
    <w:p w14:paraId="266342FA" w14:textId="77777777" w:rsidR="00B02C63" w:rsidRDefault="00B02C63" w:rsidP="00B02C63">
      <w:pPr>
        <w:pStyle w:val="Standard"/>
        <w:spacing w:after="0" w:line="240" w:lineRule="auto"/>
      </w:pPr>
      <w:r>
        <w:rPr>
          <w:rFonts w:ascii="Times New Roman" w:eastAsia="Times New Roman" w:hAnsi="Times New Roman" w:cs="Times New Roman"/>
          <w:u w:val="single"/>
          <w:lang w:eastAsia="sl-SI"/>
        </w:rPr>
        <w:t>Splošne zahteve predmeta</w:t>
      </w:r>
    </w:p>
    <w:p w14:paraId="490D28A4" w14:textId="77777777" w:rsidR="00B02C63" w:rsidRDefault="00B02C63" w:rsidP="00B02C63">
      <w:pPr>
        <w:pStyle w:val="Standard"/>
        <w:spacing w:after="0" w:line="240" w:lineRule="auto"/>
        <w:rPr>
          <w:rFonts w:ascii="Times New Roman" w:hAnsi="Times New Roman" w:cs="Times New Roman"/>
        </w:rPr>
      </w:pPr>
    </w:p>
    <w:p w14:paraId="18DD01C8" w14:textId="77777777" w:rsidR="00B02C63" w:rsidRDefault="00B02C63" w:rsidP="00B02C63">
      <w:pPr>
        <w:pStyle w:val="Standard"/>
        <w:spacing w:after="0" w:line="240" w:lineRule="auto"/>
        <w:ind w:left="720"/>
        <w:jc w:val="both"/>
        <w:rPr>
          <w:rFonts w:ascii="Times New Roman" w:hAnsi="Times New Roman" w:cs="Times New Roman"/>
        </w:rPr>
      </w:pPr>
    </w:p>
    <w:p w14:paraId="719A2634" w14:textId="77777777" w:rsidR="00B02C63" w:rsidRPr="00150DC8" w:rsidRDefault="00B02C63" w:rsidP="00B02C63">
      <w:pPr>
        <w:pStyle w:val="Standard"/>
        <w:numPr>
          <w:ilvl w:val="0"/>
          <w:numId w:val="13"/>
        </w:numPr>
        <w:spacing w:after="0" w:line="240" w:lineRule="auto"/>
        <w:jc w:val="both"/>
      </w:pPr>
      <w:r>
        <w:rPr>
          <w:rFonts w:ascii="Times New Roman" w:hAnsi="Times New Roman" w:cs="Times New Roman"/>
          <w:lang w:eastAsia="zh-CN"/>
        </w:rPr>
        <w:t>Osnova za realizacijo storitve  je prejem pisnega naročila  strani naročnika. V kolikor bomo prejeli odobritev s strani pristojnih bomo realizacijo izvedli pri najugodnejšemu ponudniku, ki bo izpolnjeval tehnične zahteve.</w:t>
      </w:r>
    </w:p>
    <w:p w14:paraId="09FDEF31" w14:textId="77777777" w:rsidR="00150DC8" w:rsidRDefault="00150DC8" w:rsidP="00150DC8">
      <w:pPr>
        <w:pStyle w:val="Standard"/>
        <w:spacing w:after="0" w:line="240" w:lineRule="auto"/>
        <w:jc w:val="both"/>
      </w:pPr>
    </w:p>
    <w:p w14:paraId="1E5A51B9" w14:textId="6DCDDB21" w:rsidR="00150DC8" w:rsidRDefault="00150DC8" w:rsidP="00150DC8">
      <w:pPr>
        <w:pStyle w:val="Standard"/>
        <w:numPr>
          <w:ilvl w:val="0"/>
          <w:numId w:val="13"/>
        </w:numPr>
        <w:spacing w:after="0" w:line="240" w:lineRule="auto"/>
        <w:jc w:val="both"/>
      </w:pPr>
      <w:r w:rsidRPr="00150DC8">
        <w:rPr>
          <w:rFonts w:ascii="Times New Roman" w:hAnsi="Times New Roman" w:cs="Times New Roman"/>
          <w:bCs/>
          <w:lang w:eastAsia="zh-CN"/>
        </w:rPr>
        <w:t>Izvajalec se obvezuje, da bo storitve opravil po predhodnem dogovoru (telefon ali elektronska pošta) z odgovorno osebo naročnika. Izvajalec se obvezuje, da bo pogodbena dela opravil strokovno in kvalitetno ter v skladu z veljavnimi predpisi, standardi, normativi in da bo poravnal morebitno nastalo škodo oziroma stroške nastale po njegovi krivdi, kakor tudi posledično škodo, nastalo zaradi nestrokovne in nekvalitetne izvedbe</w:t>
      </w:r>
      <w:r w:rsidRPr="00CC5F6D">
        <w:rPr>
          <w:rFonts w:ascii="Arial" w:hAnsi="Arial" w:cs="Arial"/>
          <w:bCs/>
          <w:lang w:eastAsia="zh-CN"/>
        </w:rPr>
        <w:t>.</w:t>
      </w:r>
    </w:p>
    <w:p w14:paraId="41B87CD8" w14:textId="77777777" w:rsidR="00B02C63" w:rsidRDefault="00B02C63" w:rsidP="00B02C63">
      <w:pPr>
        <w:pStyle w:val="Standard"/>
        <w:spacing w:after="0" w:line="240" w:lineRule="auto"/>
        <w:ind w:left="720"/>
        <w:jc w:val="both"/>
        <w:rPr>
          <w:rFonts w:ascii="Times New Roman" w:hAnsi="Times New Roman" w:cs="Times New Roman"/>
        </w:rPr>
      </w:pPr>
    </w:p>
    <w:p w14:paraId="5D9A504B" w14:textId="71091867" w:rsidR="00B02C63" w:rsidRDefault="00B02C63" w:rsidP="00B02C63">
      <w:pPr>
        <w:pStyle w:val="Odstavekseznama"/>
        <w:numPr>
          <w:ilvl w:val="0"/>
          <w:numId w:val="9"/>
        </w:numPr>
        <w:suppressAutoHyphens/>
        <w:autoSpaceDN w:val="0"/>
        <w:spacing w:after="0" w:line="276" w:lineRule="auto"/>
        <w:contextualSpacing w:val="0"/>
        <w:textAlignment w:val="baseline"/>
      </w:pPr>
      <w:r>
        <w:rPr>
          <w:rFonts w:ascii="Times New Roman" w:hAnsi="Times New Roman" w:cs="Times New Roman"/>
        </w:rPr>
        <w:t xml:space="preserve">Naročnik omogoča ponudniku ogled na lokaciji. Termin ogleda </w:t>
      </w:r>
      <w:r w:rsidRPr="00767CBE">
        <w:rPr>
          <w:rFonts w:ascii="Times New Roman" w:hAnsi="Times New Roman" w:cs="Times New Roman"/>
        </w:rPr>
        <w:t xml:space="preserve">je </w:t>
      </w:r>
      <w:r w:rsidR="007619E1">
        <w:rPr>
          <w:rFonts w:ascii="Times New Roman" w:hAnsi="Times New Roman" w:cs="Times New Roman"/>
        </w:rPr>
        <w:t>5</w:t>
      </w:r>
      <w:r w:rsidR="00D65D02">
        <w:rPr>
          <w:rFonts w:ascii="Times New Roman" w:hAnsi="Times New Roman" w:cs="Times New Roman"/>
        </w:rPr>
        <w:t>.2.2026</w:t>
      </w:r>
      <w:r w:rsidRPr="00767CBE">
        <w:rPr>
          <w:rFonts w:ascii="Times New Roman" w:hAnsi="Times New Roman" w:cs="Times New Roman"/>
        </w:rPr>
        <w:t xml:space="preserve"> ob 8.00 </w:t>
      </w:r>
      <w:r>
        <w:rPr>
          <w:rFonts w:ascii="Times New Roman" w:hAnsi="Times New Roman" w:cs="Times New Roman"/>
        </w:rPr>
        <w:t>uri. Kontaktna oseba naročnika za ogled je Klavdija Trunkl.</w:t>
      </w:r>
    </w:p>
    <w:p w14:paraId="405D6996" w14:textId="77777777" w:rsidR="00B02C63" w:rsidRDefault="00B02C63" w:rsidP="000F242F">
      <w:pPr>
        <w:pStyle w:val="Standard"/>
        <w:spacing w:after="0" w:line="240" w:lineRule="auto"/>
        <w:rPr>
          <w:rFonts w:ascii="Times New Roman" w:eastAsia="Times New Roman" w:hAnsi="Times New Roman" w:cs="Times New Roman"/>
          <w:b/>
          <w:lang w:eastAsia="sl-SI"/>
        </w:rPr>
      </w:pPr>
    </w:p>
    <w:p w14:paraId="5AA8773B" w14:textId="4DB034FC" w:rsidR="00B02C63" w:rsidRDefault="00B02C63" w:rsidP="000F242F">
      <w:pPr>
        <w:pStyle w:val="Standard"/>
        <w:numPr>
          <w:ilvl w:val="0"/>
          <w:numId w:val="9"/>
        </w:numPr>
        <w:spacing w:after="0" w:line="240" w:lineRule="auto"/>
        <w:jc w:val="both"/>
      </w:pPr>
      <w:r>
        <w:rPr>
          <w:rFonts w:ascii="Times New Roman" w:eastAsia="Times New Roman" w:hAnsi="Times New Roman" w:cs="Times New Roman"/>
          <w:b/>
          <w:lang w:eastAsia="zh-CN"/>
        </w:rPr>
        <w:t xml:space="preserve">Delovno okolje mora po izvedbi del ostati čisto. </w:t>
      </w:r>
      <w:r>
        <w:rPr>
          <w:rFonts w:ascii="Times New Roman" w:eastAsia="Times New Roman" w:hAnsi="Times New Roman" w:cs="Times New Roman"/>
          <w:lang w:eastAsia="zh-CN"/>
        </w:rPr>
        <w:t xml:space="preserve">Izvajalec je dolžan odstraniti vso odpadno embalažo na lastne stroške in izvesti prvo grobo čiščenje. </w:t>
      </w:r>
      <w:r>
        <w:rPr>
          <w:rFonts w:ascii="Times New Roman" w:eastAsia="Times New Roman" w:hAnsi="Times New Roman" w:cs="Times New Roman"/>
          <w:bCs/>
          <w:lang w:eastAsia="sl-SI"/>
        </w:rPr>
        <w:t xml:space="preserve">Naročnik nima nobenih stroškov odvoza, uničenja ali drugih stroškov. Čiščenje ter odstranitev </w:t>
      </w:r>
      <w:r>
        <w:rPr>
          <w:rFonts w:ascii="Times New Roman" w:eastAsia="Times New Roman" w:hAnsi="Times New Roman" w:cs="Times New Roman"/>
          <w:lang w:eastAsia="zh-CN"/>
        </w:rPr>
        <w:t>je potrebno izvesti po vsakokratnem zaključku del.</w:t>
      </w:r>
    </w:p>
    <w:p w14:paraId="5AF83C95" w14:textId="77777777" w:rsidR="00B02C63" w:rsidRDefault="00B02C63" w:rsidP="000F242F">
      <w:pPr>
        <w:pStyle w:val="Standard"/>
        <w:spacing w:after="0" w:line="240" w:lineRule="auto"/>
        <w:jc w:val="both"/>
        <w:rPr>
          <w:rFonts w:ascii="Times New Roman" w:hAnsi="Times New Roman" w:cs="Times New Roman"/>
        </w:rPr>
      </w:pPr>
    </w:p>
    <w:p w14:paraId="003901C4" w14:textId="3DAC4CA7" w:rsidR="00B02C63" w:rsidRDefault="00B02C63" w:rsidP="000F242F">
      <w:pPr>
        <w:pStyle w:val="Standard"/>
        <w:numPr>
          <w:ilvl w:val="0"/>
          <w:numId w:val="9"/>
        </w:numPr>
        <w:spacing w:after="0" w:line="240" w:lineRule="auto"/>
        <w:jc w:val="both"/>
      </w:pPr>
      <w:r>
        <w:rPr>
          <w:rFonts w:ascii="Times New Roman" w:hAnsi="Times New Roman" w:cs="Times New Roman"/>
        </w:rPr>
        <w:t>P</w:t>
      </w:r>
      <w:bookmarkStart w:id="1" w:name="_Hlk182998149"/>
      <w:r>
        <w:rPr>
          <w:rFonts w:ascii="Times New Roman" w:hAnsi="Times New Roman" w:cs="Times New Roman"/>
        </w:rPr>
        <w:t>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preiskav in atestov, izdelava poročil, stroški povezani z montažo ter drugi stroški.</w:t>
      </w:r>
    </w:p>
    <w:bookmarkEnd w:id="1"/>
    <w:p w14:paraId="26056351" w14:textId="77777777" w:rsidR="00B02C63" w:rsidRDefault="00B02C63" w:rsidP="00B02C63">
      <w:pPr>
        <w:pStyle w:val="Standard"/>
        <w:tabs>
          <w:tab w:val="left" w:pos="555"/>
          <w:tab w:val="left" w:pos="615"/>
          <w:tab w:val="left" w:pos="2355"/>
        </w:tabs>
        <w:spacing w:after="0"/>
        <w:ind w:left="360"/>
        <w:rPr>
          <w:rFonts w:ascii="Times New Roman" w:eastAsia="Times New Roman" w:hAnsi="Times New Roman" w:cs="Times New Roman"/>
          <w:lang w:eastAsia="ar-SA"/>
        </w:rPr>
      </w:pPr>
    </w:p>
    <w:p w14:paraId="37BFED39" w14:textId="4C929A77" w:rsidR="00B02C63" w:rsidRPr="00150DC8" w:rsidRDefault="00B02C63" w:rsidP="000F242F">
      <w:pPr>
        <w:pStyle w:val="Standard"/>
        <w:numPr>
          <w:ilvl w:val="0"/>
          <w:numId w:val="9"/>
        </w:numPr>
        <w:spacing w:after="0" w:line="240" w:lineRule="auto"/>
      </w:pPr>
      <w:r>
        <w:rPr>
          <w:rFonts w:ascii="Times New Roman" w:eastAsia="Times New Roman" w:hAnsi="Times New Roman" w:cs="Times New Roman"/>
          <w:bCs/>
          <w:lang w:eastAsia="sl-SI"/>
        </w:rPr>
        <w:t xml:space="preserve">Ponudba mora veljati </w:t>
      </w:r>
      <w:r w:rsidR="000F242F">
        <w:rPr>
          <w:rFonts w:ascii="Times New Roman" w:eastAsia="Times New Roman" w:hAnsi="Times New Roman" w:cs="Times New Roman"/>
          <w:bCs/>
          <w:lang w:eastAsia="sl-SI"/>
        </w:rPr>
        <w:t>za obdobje enega leta.</w:t>
      </w:r>
      <w:r>
        <w:rPr>
          <w:rFonts w:ascii="Times New Roman" w:eastAsia="Times New Roman" w:hAnsi="Times New Roman" w:cs="Times New Roman"/>
          <w:bCs/>
          <w:lang w:eastAsia="sl-SI"/>
        </w:rPr>
        <w:t>.</w:t>
      </w:r>
    </w:p>
    <w:p w14:paraId="27E3D1FA" w14:textId="77777777" w:rsidR="00150DC8" w:rsidRDefault="00150DC8" w:rsidP="00150DC8">
      <w:pPr>
        <w:pStyle w:val="Odstavekseznama"/>
      </w:pPr>
    </w:p>
    <w:p w14:paraId="58FC80EB" w14:textId="4EEEE248" w:rsidR="00B02C63" w:rsidRDefault="00150DC8" w:rsidP="000F242F">
      <w:pPr>
        <w:pStyle w:val="Odstavekseznama"/>
        <w:numPr>
          <w:ilvl w:val="0"/>
          <w:numId w:val="9"/>
        </w:numPr>
        <w:spacing w:after="0" w:line="276" w:lineRule="auto"/>
        <w:jc w:val="both"/>
        <w:rPr>
          <w:rFonts w:eastAsia="Times New Roman" w:cstheme="minorHAnsi"/>
          <w:sz w:val="24"/>
          <w:szCs w:val="24"/>
          <w:lang w:eastAsia="sl-SI"/>
        </w:rPr>
      </w:pPr>
      <w:r w:rsidRPr="00150DC8">
        <w:rPr>
          <w:rFonts w:eastAsia="Times New Roman" w:cstheme="minorHAnsi"/>
          <w:sz w:val="24"/>
          <w:szCs w:val="24"/>
          <w:lang w:eastAsia="sl-SI"/>
        </w:rPr>
        <w:t>Naročila se bodo izvajala sukcesivno, v skladu z realnimi potrebami.</w:t>
      </w:r>
    </w:p>
    <w:p w14:paraId="69C0AD2B" w14:textId="77777777" w:rsidR="000F242F" w:rsidRPr="000F242F" w:rsidRDefault="000F242F" w:rsidP="000F242F">
      <w:pPr>
        <w:spacing w:after="0" w:line="276" w:lineRule="auto"/>
        <w:jc w:val="both"/>
        <w:rPr>
          <w:rFonts w:eastAsia="Times New Roman" w:cstheme="minorHAnsi"/>
          <w:sz w:val="24"/>
          <w:szCs w:val="24"/>
          <w:lang w:eastAsia="sl-SI"/>
        </w:rPr>
      </w:pPr>
    </w:p>
    <w:p w14:paraId="69EA8FB6" w14:textId="77777777" w:rsidR="00B02C63" w:rsidRDefault="00B02C63" w:rsidP="000F242F">
      <w:pPr>
        <w:pStyle w:val="Standard"/>
        <w:numPr>
          <w:ilvl w:val="0"/>
          <w:numId w:val="9"/>
        </w:numPr>
        <w:spacing w:after="0" w:line="240" w:lineRule="auto"/>
      </w:pPr>
      <w:r>
        <w:rPr>
          <w:rFonts w:ascii="Times New Roman" w:eastAsia="Times New Roman" w:hAnsi="Times New Roman" w:cs="Times New Roman"/>
          <w:u w:val="single"/>
          <w:lang w:eastAsia="sl-SI"/>
        </w:rPr>
        <w:t>Pogoj za plačilo računa je uspešna primopredaja izvedenih del, ki vključuje :</w:t>
      </w:r>
    </w:p>
    <w:p w14:paraId="669818E0" w14:textId="77777777" w:rsidR="00B02C63" w:rsidRDefault="00B02C63" w:rsidP="00B02C63">
      <w:pPr>
        <w:pStyle w:val="Brezrazmikov"/>
        <w:ind w:left="720"/>
        <w:jc w:val="both"/>
      </w:pPr>
      <w:r>
        <w:rPr>
          <w:rFonts w:ascii="Times New Roman" w:eastAsia="Times New Roman" w:hAnsi="Times New Roman" w:cs="Times New Roman"/>
          <w:lang w:eastAsia="sl-SI"/>
        </w:rPr>
        <w:t xml:space="preserve">s strani naročnika podpisano poročilo izvajalca  o  izvedenem  obsegu del  v obliki </w:t>
      </w:r>
      <w:r>
        <w:rPr>
          <w:rFonts w:ascii="Times New Roman" w:eastAsia="Times New Roman" w:hAnsi="Times New Roman" w:cs="Times New Roman"/>
          <w:b/>
          <w:lang w:eastAsia="sl-SI"/>
        </w:rPr>
        <w:t>delovnega naloga</w:t>
      </w:r>
      <w:r>
        <w:rPr>
          <w:rFonts w:ascii="Times New Roman" w:eastAsia="Times New Roman" w:hAnsi="Times New Roman" w:cs="Times New Roman"/>
          <w:lang w:eastAsia="sl-SI"/>
        </w:rPr>
        <w:t>, z natančnim opisom izvedenih storitev in vgrajenega materiala.  Podpisnik delovnega naloga je pristojna oseba naročnika storitve.</w:t>
      </w:r>
      <w:bookmarkEnd w:id="0"/>
    </w:p>
    <w:p w14:paraId="73FF2875" w14:textId="77777777" w:rsidR="00B02C63" w:rsidRDefault="00B02C63" w:rsidP="00B02C63">
      <w:pPr>
        <w:pStyle w:val="Brezrazmikov"/>
        <w:ind w:left="720"/>
        <w:jc w:val="both"/>
        <w:rPr>
          <w:rFonts w:ascii="Times New Roman" w:eastAsia="Times New Roman" w:hAnsi="Times New Roman" w:cs="Times New Roman"/>
          <w:lang w:eastAsia="sl-SI"/>
        </w:rPr>
      </w:pPr>
    </w:p>
    <w:p w14:paraId="1EBFFD9A" w14:textId="583A3043" w:rsidR="00B02C63" w:rsidRDefault="00B02C63" w:rsidP="000F242F">
      <w:pPr>
        <w:pStyle w:val="Brezrazmikov"/>
        <w:numPr>
          <w:ilvl w:val="0"/>
          <w:numId w:val="9"/>
        </w:numPr>
        <w:jc w:val="both"/>
      </w:pPr>
      <w:r>
        <w:rPr>
          <w:rFonts w:ascii="Times New Roman" w:eastAsia="Times New Roman" w:hAnsi="Times New Roman" w:cs="Times New Roman"/>
          <w:lang w:eastAsia="sl-SI"/>
        </w:rPr>
        <w:t>Naročnik se zavezuje naročeno ter  opravljeno storitev plačati v roku</w:t>
      </w:r>
      <w:r w:rsidR="00D65D02">
        <w:rPr>
          <w:rFonts w:ascii="Times New Roman" w:eastAsia="Times New Roman" w:hAnsi="Times New Roman" w:cs="Times New Roman"/>
          <w:lang w:eastAsia="sl-SI"/>
        </w:rPr>
        <w:t xml:space="preserve"> 60</w:t>
      </w:r>
      <w:r>
        <w:rPr>
          <w:rFonts w:ascii="Times New Roman" w:eastAsia="Times New Roman" w:hAnsi="Times New Roman" w:cs="Times New Roman"/>
          <w:lang w:eastAsia="sl-SI"/>
        </w:rPr>
        <w:t>, kot ga določa veljavna zakonodaja.</w:t>
      </w:r>
    </w:p>
    <w:p w14:paraId="4670C267" w14:textId="77777777" w:rsidR="00B02C63" w:rsidRDefault="00B02C63" w:rsidP="00B02C63">
      <w:pPr>
        <w:pStyle w:val="Standard"/>
        <w:spacing w:after="0" w:line="240" w:lineRule="auto"/>
        <w:jc w:val="both"/>
        <w:rPr>
          <w:rFonts w:ascii="Times New Roman" w:hAnsi="Times New Roman" w:cs="Times New Roman"/>
          <w:lang w:eastAsia="sl-SI"/>
        </w:rPr>
      </w:pPr>
    </w:p>
    <w:p w14:paraId="6EDED1DE" w14:textId="77777777" w:rsidR="00B02C63" w:rsidRDefault="00B02C63" w:rsidP="00B02C63">
      <w:pPr>
        <w:pStyle w:val="Standard"/>
        <w:spacing w:after="0" w:line="240" w:lineRule="auto"/>
        <w:jc w:val="both"/>
        <w:rPr>
          <w:rFonts w:ascii="Times New Roman" w:hAnsi="Times New Roman" w:cs="Times New Roman"/>
          <w:lang w:eastAsia="sl-SI"/>
        </w:rPr>
      </w:pPr>
      <w:r>
        <w:rPr>
          <w:rFonts w:ascii="Times New Roman" w:hAnsi="Times New Roman" w:cs="Times New Roman"/>
          <w:lang w:eastAsia="sl-SI"/>
        </w:rPr>
        <w:t>Naročnik bo ponudnike, ki so oddali ponudbo skladno z določilom drugega odstavka 21. člena ZJN-3 pisno obvestil najkasneje v roku 30 dni od oddaje evidenčnega naročila.</w:t>
      </w:r>
    </w:p>
    <w:p w14:paraId="5CDFDE38" w14:textId="1A83683D" w:rsidR="00B02C63" w:rsidRDefault="00B02C63" w:rsidP="00B02C63">
      <w:pPr>
        <w:spacing w:line="269" w:lineRule="auto"/>
        <w:jc w:val="both"/>
        <w:rPr>
          <w:rFonts w:ascii="Arial" w:hAnsi="Arial" w:cs="Arial"/>
          <w:bCs/>
          <w:lang w:eastAsia="zh-CN"/>
        </w:rPr>
      </w:pPr>
      <w:r w:rsidRPr="00CC5F6D">
        <w:rPr>
          <w:rFonts w:ascii="Arial" w:hAnsi="Arial" w:cs="Arial"/>
          <w:bCs/>
          <w:lang w:eastAsia="zh-CN"/>
        </w:rPr>
        <w:t xml:space="preserve"> </w:t>
      </w:r>
    </w:p>
    <w:p w14:paraId="7526136D" w14:textId="7698CD3D" w:rsidR="00B02C63" w:rsidRDefault="00B02C63" w:rsidP="00B02C63">
      <w:pPr>
        <w:pStyle w:val="Standard"/>
        <w:spacing w:after="0" w:line="276" w:lineRule="auto"/>
        <w:jc w:val="both"/>
        <w:rPr>
          <w:rFonts w:ascii="Times New Roman" w:eastAsia="Times New Roman" w:hAnsi="Times New Roman" w:cs="Times New Roman"/>
          <w:lang w:eastAsia="zh-CN"/>
        </w:rPr>
      </w:pPr>
    </w:p>
    <w:p w14:paraId="50C43E73" w14:textId="77777777" w:rsidR="00B02C63" w:rsidRDefault="00B02C63" w:rsidP="00B02C63">
      <w:pPr>
        <w:pStyle w:val="Standard"/>
        <w:spacing w:after="0" w:line="276" w:lineRule="auto"/>
        <w:jc w:val="both"/>
      </w:pPr>
      <w:r>
        <w:rPr>
          <w:rFonts w:ascii="Times New Roman" w:eastAsia="Times New Roman" w:hAnsi="Times New Roman" w:cs="Times New Roman"/>
          <w:lang w:eastAsia="zh-CN"/>
        </w:rPr>
        <w:t>Merilo za izbor:</w:t>
      </w:r>
    </w:p>
    <w:p w14:paraId="139C9361" w14:textId="77777777" w:rsidR="00B02C63" w:rsidRDefault="00B02C63" w:rsidP="00B02C63">
      <w:pPr>
        <w:pStyle w:val="Standard"/>
        <w:spacing w:after="0" w:line="276" w:lineRule="auto"/>
        <w:jc w:val="both"/>
      </w:pPr>
      <w:r>
        <w:rPr>
          <w:rFonts w:ascii="Times New Roman" w:hAnsi="Times New Roman" w:cs="Times New Roman"/>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78CE9C4B" w14:textId="77777777" w:rsidR="00B02C63" w:rsidRDefault="00B02C63" w:rsidP="00B02C63">
      <w:pPr>
        <w:pStyle w:val="Standard"/>
        <w:spacing w:after="0" w:line="276" w:lineRule="auto"/>
        <w:jc w:val="both"/>
        <w:rPr>
          <w:rFonts w:ascii="Times New Roman" w:eastAsia="Times New Roman" w:hAnsi="Times New Roman" w:cs="Times New Roman"/>
          <w:lang w:eastAsia="sl-SI"/>
        </w:rPr>
      </w:pPr>
    </w:p>
    <w:p w14:paraId="294EE1F5" w14:textId="77777777" w:rsidR="00B02C63" w:rsidRDefault="00B02C63" w:rsidP="00B02C63">
      <w:pPr>
        <w:pStyle w:val="Standard"/>
        <w:spacing w:after="0" w:line="276"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Priloge:</w:t>
      </w:r>
    </w:p>
    <w:p w14:paraId="67C584E4" w14:textId="29385647" w:rsidR="001B15ED" w:rsidRDefault="001B15ED" w:rsidP="001B15ED">
      <w:pPr>
        <w:pStyle w:val="Standard"/>
        <w:numPr>
          <w:ilvl w:val="0"/>
          <w:numId w:val="15"/>
        </w:numPr>
        <w:spacing w:after="0" w:line="276" w:lineRule="auto"/>
        <w:jc w:val="both"/>
      </w:pPr>
      <w:r>
        <w:t>Popis del</w:t>
      </w:r>
    </w:p>
    <w:p w14:paraId="686C8C40" w14:textId="0B7F8245" w:rsidR="009E0F78" w:rsidRDefault="009E0F78" w:rsidP="009E0F78">
      <w:pPr>
        <w:pStyle w:val="Standard"/>
        <w:numPr>
          <w:ilvl w:val="0"/>
          <w:numId w:val="15"/>
        </w:numPr>
        <w:spacing w:after="0" w:line="276" w:lineRule="auto"/>
        <w:jc w:val="both"/>
      </w:pPr>
      <w:r>
        <w:t>Izjava o udeležbi fizičnih in pravnih oseb v lastništvu ponudnika</w:t>
      </w:r>
    </w:p>
    <w:p w14:paraId="523F3F75" w14:textId="77777777" w:rsidR="00B02C63" w:rsidRDefault="00B02C63" w:rsidP="00B02C63">
      <w:pPr>
        <w:pStyle w:val="Standard"/>
        <w:numPr>
          <w:ilvl w:val="0"/>
          <w:numId w:val="15"/>
        </w:numPr>
        <w:spacing w:after="0" w:line="276" w:lineRule="auto"/>
        <w:jc w:val="both"/>
      </w:pPr>
      <w:r>
        <w:rPr>
          <w:rFonts w:ascii="Times New Roman" w:eastAsia="Times New Roman" w:hAnsi="Times New Roman" w:cs="Times New Roman"/>
          <w:lang w:eastAsia="sl-SI"/>
        </w:rPr>
        <w:t>Ponudbeni predračun-rekapitulacija</w:t>
      </w:r>
    </w:p>
    <w:p w14:paraId="5F7241F8" w14:textId="77777777" w:rsidR="00B02C63" w:rsidRPr="009E0F78" w:rsidRDefault="00B02C63" w:rsidP="00B02C63">
      <w:pPr>
        <w:pStyle w:val="Standard"/>
        <w:numPr>
          <w:ilvl w:val="0"/>
          <w:numId w:val="10"/>
        </w:numPr>
        <w:spacing w:after="0" w:line="276" w:lineRule="auto"/>
        <w:jc w:val="both"/>
      </w:pPr>
      <w:r>
        <w:rPr>
          <w:rFonts w:ascii="Times New Roman" w:eastAsia="Times New Roman" w:hAnsi="Times New Roman" w:cs="Times New Roman"/>
          <w:lang w:eastAsia="sl-SI"/>
        </w:rPr>
        <w:t>Hišni red</w:t>
      </w:r>
    </w:p>
    <w:p w14:paraId="3D59B876" w14:textId="77777777" w:rsidR="00B02C63" w:rsidRDefault="00B02C63" w:rsidP="00B02C63">
      <w:pPr>
        <w:pStyle w:val="Standard"/>
        <w:spacing w:after="0" w:line="276" w:lineRule="auto"/>
        <w:jc w:val="both"/>
        <w:rPr>
          <w:rFonts w:ascii="Times New Roman" w:eastAsia="Times New Roman" w:hAnsi="Times New Roman" w:cs="Times New Roman"/>
          <w:lang w:eastAsia="sl-SI"/>
        </w:rPr>
      </w:pPr>
    </w:p>
    <w:p w14:paraId="360659E3" w14:textId="77777777" w:rsidR="00B02C63" w:rsidRDefault="00B02C63" w:rsidP="00B02C63">
      <w:pPr>
        <w:pStyle w:val="Standard"/>
        <w:spacing w:after="0" w:line="276" w:lineRule="auto"/>
        <w:jc w:val="both"/>
      </w:pPr>
      <w:r>
        <w:rPr>
          <w:rFonts w:ascii="Times New Roman" w:eastAsia="Times New Roman" w:hAnsi="Times New Roman" w:cs="Times New Roman"/>
          <w:u w:val="single"/>
          <w:lang w:eastAsia="sl-SI"/>
        </w:rPr>
        <w:t>Kontaktna oseba s strani naročnika ;</w:t>
      </w:r>
    </w:p>
    <w:p w14:paraId="2CB33D32" w14:textId="77777777" w:rsidR="00B02C63" w:rsidRDefault="00B02C63" w:rsidP="00B02C63">
      <w:pPr>
        <w:pStyle w:val="Standard"/>
        <w:spacing w:after="0" w:line="276" w:lineRule="auto"/>
        <w:jc w:val="both"/>
      </w:pPr>
      <w:bookmarkStart w:id="2" w:name="_Hlk142656812"/>
      <w:r>
        <w:rPr>
          <w:rFonts w:ascii="Times New Roman" w:eastAsia="Times New Roman" w:hAnsi="Times New Roman" w:cs="Times New Roman"/>
          <w:lang w:eastAsia="sl-SI"/>
        </w:rPr>
        <w:t>Klavdija Trunkl</w:t>
      </w:r>
    </w:p>
    <w:p w14:paraId="733F77EF" w14:textId="77777777" w:rsidR="00B02C63" w:rsidRDefault="00B02C63" w:rsidP="00B02C63">
      <w:pPr>
        <w:pStyle w:val="Standard"/>
        <w:spacing w:after="0" w:line="276" w:lineRule="auto"/>
        <w:jc w:val="both"/>
      </w:pPr>
      <w:r>
        <w:rPr>
          <w:rFonts w:ascii="Times New Roman" w:eastAsia="Times New Roman" w:hAnsi="Times New Roman" w:cs="Times New Roman"/>
          <w:lang w:eastAsia="sl-SI"/>
        </w:rPr>
        <w:t>Služba za nabavo nemedicinskega materiala</w:t>
      </w:r>
    </w:p>
    <w:p w14:paraId="64E904AE" w14:textId="77777777" w:rsidR="00B02C63" w:rsidRDefault="00B02C63" w:rsidP="00B02C63">
      <w:pPr>
        <w:pStyle w:val="Standard"/>
        <w:spacing w:after="0" w:line="240" w:lineRule="auto"/>
      </w:pPr>
      <w:r>
        <w:rPr>
          <w:rFonts w:ascii="Times New Roman" w:eastAsia="Times New Roman" w:hAnsi="Times New Roman" w:cs="Times New Roman"/>
          <w:i/>
          <w:iCs/>
          <w:lang w:eastAsia="sl-SI"/>
        </w:rPr>
        <w:t>E:</w:t>
      </w:r>
      <w:r>
        <w:rPr>
          <w:rFonts w:ascii="Times New Roman" w:eastAsia="Times New Roman" w:hAnsi="Times New Roman" w:cs="Times New Roman"/>
          <w:i/>
          <w:iCs/>
          <w:color w:val="0070C0"/>
          <w:lang w:eastAsia="sl-SI"/>
        </w:rPr>
        <w:t xml:space="preserve"> </w:t>
      </w:r>
      <w:hyperlink r:id="rId8" w:history="1">
        <w:r>
          <w:rPr>
            <w:rStyle w:val="Internetlink"/>
            <w:rFonts w:ascii="Times New Roman" w:eastAsia="Times New Roman" w:hAnsi="Times New Roman" w:cs="Times New Roman"/>
            <w:lang w:eastAsia="sl-SI"/>
          </w:rPr>
          <w:t>klavdija.trunkl@sb-celje.si</w:t>
        </w:r>
      </w:hyperlink>
    </w:p>
    <w:p w14:paraId="5A6586F6" w14:textId="77777777" w:rsidR="00B02C63" w:rsidRDefault="00B02C63" w:rsidP="00B02C63">
      <w:pPr>
        <w:pStyle w:val="Standard"/>
        <w:spacing w:after="0" w:line="240" w:lineRule="auto"/>
      </w:pPr>
      <w:r>
        <w:rPr>
          <w:rFonts w:ascii="Times New Roman" w:hAnsi="Times New Roman" w:cs="Times New Roman"/>
          <w:color w:val="1F3864"/>
          <w:lang w:eastAsia="sl-SI"/>
        </w:rPr>
        <w:t>Tel: +38634233535</w:t>
      </w:r>
    </w:p>
    <w:bookmarkEnd w:id="2"/>
    <w:p w14:paraId="03F77FF6" w14:textId="77777777" w:rsidR="00B02C63" w:rsidRDefault="00B02C63" w:rsidP="00B02C63">
      <w:pPr>
        <w:pStyle w:val="Standard"/>
        <w:tabs>
          <w:tab w:val="left" w:pos="2280"/>
        </w:tabs>
        <w:spacing w:after="0" w:line="276" w:lineRule="auto"/>
      </w:pPr>
      <w:r>
        <w:rPr>
          <w:rFonts w:ascii="Times New Roman" w:eastAsia="Times New Roman" w:hAnsi="Times New Roman" w:cs="Times New Roman"/>
          <w:lang w:eastAsia="sl-SI"/>
        </w:rPr>
        <w:tab/>
      </w:r>
    </w:p>
    <w:p w14:paraId="48F4A5C2" w14:textId="77777777" w:rsidR="00B02C63" w:rsidRDefault="00B02C63" w:rsidP="00B02C63">
      <w:pPr>
        <w:pStyle w:val="Standard"/>
        <w:spacing w:after="0" w:line="240" w:lineRule="auto"/>
      </w:pPr>
      <w:r>
        <w:rPr>
          <w:rFonts w:ascii="Times New Roman" w:eastAsia="Times New Roman" w:hAnsi="Times New Roman" w:cs="Times New Roman"/>
          <w:lang w:eastAsia="sl-SI"/>
        </w:rPr>
        <w:t>Ponudbe pošljite izključno na naslov elektronske pošte</w:t>
      </w:r>
    </w:p>
    <w:p w14:paraId="6C87CF74" w14:textId="77777777" w:rsidR="00B02C63" w:rsidRDefault="00B02C63" w:rsidP="00B02C63">
      <w:pPr>
        <w:pStyle w:val="Standard"/>
        <w:spacing w:after="0" w:line="240" w:lineRule="auto"/>
      </w:pPr>
      <w:hyperlink r:id="rId9" w:history="1">
        <w:r>
          <w:rPr>
            <w:rFonts w:ascii="Times New Roman" w:eastAsia="Times New Roman" w:hAnsi="Times New Roman" w:cs="Times New Roman"/>
            <w:color w:val="0000FF"/>
            <w:u w:val="single"/>
            <w:lang w:eastAsia="sl-SI"/>
          </w:rPr>
          <w:t>Nabava2@sb-celje.si</w:t>
        </w:r>
      </w:hyperlink>
    </w:p>
    <w:p w14:paraId="372FAF79" w14:textId="08033C39" w:rsidR="00150DC8" w:rsidRPr="00CB31AA" w:rsidRDefault="00150DC8" w:rsidP="00150DC8">
      <w:pPr>
        <w:rPr>
          <w:rFonts w:eastAsia="Times New Roman" w:cstheme="minorHAnsi"/>
          <w:sz w:val="24"/>
          <w:szCs w:val="24"/>
          <w:lang w:eastAsia="sl-SI"/>
        </w:rPr>
      </w:pPr>
      <w:r w:rsidRPr="00CB31AA">
        <w:rPr>
          <w:rFonts w:eastAsia="Times New Roman" w:cstheme="minorHAnsi"/>
          <w:sz w:val="24"/>
          <w:szCs w:val="24"/>
          <w:lang w:eastAsia="sl-SI"/>
        </w:rPr>
        <w:t xml:space="preserve">z oznako </w:t>
      </w:r>
      <w:r w:rsidRPr="00CB31AA">
        <w:rPr>
          <w:rFonts w:eastAsia="Times New Roman" w:cstheme="minorHAnsi"/>
          <w:b/>
          <w:bCs/>
          <w:sz w:val="24"/>
          <w:szCs w:val="24"/>
          <w:lang w:eastAsia="sl-SI"/>
        </w:rPr>
        <w:t>EN_N_</w:t>
      </w:r>
      <w:r w:rsidR="00D65D02">
        <w:rPr>
          <w:rFonts w:eastAsia="Times New Roman" w:cstheme="minorHAnsi"/>
          <w:b/>
          <w:bCs/>
          <w:sz w:val="24"/>
          <w:szCs w:val="24"/>
          <w:lang w:eastAsia="sl-SI"/>
        </w:rPr>
        <w:t>2</w:t>
      </w:r>
      <w:r w:rsidR="005F61E5">
        <w:rPr>
          <w:rFonts w:eastAsia="Times New Roman" w:cstheme="minorHAnsi"/>
          <w:b/>
          <w:bCs/>
          <w:sz w:val="24"/>
          <w:szCs w:val="24"/>
          <w:lang w:eastAsia="sl-SI"/>
        </w:rPr>
        <w:t>7</w:t>
      </w:r>
      <w:r w:rsidRPr="00CB31AA">
        <w:rPr>
          <w:rFonts w:eastAsia="Times New Roman" w:cstheme="minorHAnsi"/>
          <w:b/>
          <w:bCs/>
          <w:sz w:val="24"/>
          <w:szCs w:val="24"/>
          <w:lang w:eastAsia="sl-SI"/>
        </w:rPr>
        <w:t>_202</w:t>
      </w:r>
      <w:r w:rsidR="00D65D02">
        <w:rPr>
          <w:rFonts w:eastAsia="Times New Roman" w:cstheme="minorHAnsi"/>
          <w:b/>
          <w:bCs/>
          <w:sz w:val="24"/>
          <w:szCs w:val="24"/>
          <w:lang w:eastAsia="sl-SI"/>
        </w:rPr>
        <w:t>6</w:t>
      </w:r>
      <w:r w:rsidRPr="00CB31AA">
        <w:rPr>
          <w:rFonts w:cstheme="minorHAnsi"/>
          <w:b/>
          <w:bCs/>
          <w:sz w:val="24"/>
          <w:szCs w:val="24"/>
        </w:rPr>
        <w:t xml:space="preserve"> DOBAVA, MONTAŽA IN POPRAVILO SENČIL ZA OBDOBJE ENEGA LETA</w:t>
      </w:r>
      <w:r w:rsidRPr="00CB31AA">
        <w:rPr>
          <w:rFonts w:eastAsia="Times New Roman" w:cstheme="minorHAnsi"/>
          <w:bCs/>
          <w:sz w:val="24"/>
          <w:szCs w:val="24"/>
          <w:lang w:eastAsia="sl-SI"/>
        </w:rPr>
        <w:t xml:space="preserve"> do najkasneje</w:t>
      </w:r>
      <w:r w:rsidRPr="00CB31AA">
        <w:rPr>
          <w:rFonts w:eastAsia="Times New Roman" w:cstheme="minorHAnsi"/>
          <w:b/>
          <w:sz w:val="24"/>
          <w:szCs w:val="24"/>
          <w:lang w:eastAsia="sl-SI"/>
        </w:rPr>
        <w:t xml:space="preserve"> </w:t>
      </w:r>
      <w:r w:rsidR="007619E1">
        <w:rPr>
          <w:rFonts w:eastAsia="Times New Roman" w:cstheme="minorHAnsi"/>
          <w:b/>
          <w:sz w:val="24"/>
          <w:szCs w:val="24"/>
          <w:lang w:eastAsia="sl-SI"/>
        </w:rPr>
        <w:t>9</w:t>
      </w:r>
      <w:r w:rsidRPr="00767CBE">
        <w:rPr>
          <w:rFonts w:eastAsia="Times New Roman" w:cstheme="minorHAnsi"/>
          <w:b/>
          <w:sz w:val="24"/>
          <w:szCs w:val="24"/>
          <w:lang w:eastAsia="sl-SI"/>
        </w:rPr>
        <w:t>.</w:t>
      </w:r>
      <w:r w:rsidR="00767CBE" w:rsidRPr="00767CBE">
        <w:rPr>
          <w:rFonts w:eastAsia="Times New Roman" w:cstheme="minorHAnsi"/>
          <w:b/>
          <w:sz w:val="24"/>
          <w:szCs w:val="24"/>
          <w:lang w:eastAsia="sl-SI"/>
        </w:rPr>
        <w:t>2</w:t>
      </w:r>
      <w:r w:rsidRPr="00767CBE">
        <w:rPr>
          <w:rFonts w:eastAsia="Times New Roman" w:cstheme="minorHAnsi"/>
          <w:b/>
          <w:sz w:val="24"/>
          <w:szCs w:val="24"/>
          <w:lang w:eastAsia="sl-SI"/>
        </w:rPr>
        <w:t>.202</w:t>
      </w:r>
      <w:r w:rsidR="00D65D02">
        <w:rPr>
          <w:rFonts w:eastAsia="Times New Roman" w:cstheme="minorHAnsi"/>
          <w:b/>
          <w:sz w:val="24"/>
          <w:szCs w:val="24"/>
          <w:lang w:eastAsia="sl-SI"/>
        </w:rPr>
        <w:t>6</w:t>
      </w:r>
      <w:r w:rsidRPr="00767CBE">
        <w:rPr>
          <w:rFonts w:eastAsia="Times New Roman" w:cstheme="minorHAnsi"/>
          <w:b/>
          <w:sz w:val="24"/>
          <w:szCs w:val="24"/>
          <w:lang w:eastAsia="sl-SI"/>
        </w:rPr>
        <w:t xml:space="preserve"> do 12 ure.</w:t>
      </w:r>
    </w:p>
    <w:p w14:paraId="5E7298C6" w14:textId="77777777" w:rsidR="00B02C63" w:rsidRDefault="00B02C63" w:rsidP="00B02C63">
      <w:pPr>
        <w:pStyle w:val="Standard"/>
        <w:tabs>
          <w:tab w:val="left" w:pos="2100"/>
        </w:tabs>
        <w:spacing w:after="0" w:line="240" w:lineRule="auto"/>
        <w:jc w:val="both"/>
      </w:pPr>
      <w:r>
        <w:rPr>
          <w:rFonts w:ascii="Times New Roman" w:eastAsia="Times New Roman" w:hAnsi="Times New Roman" w:cs="Times New Roman"/>
          <w:lang w:eastAsia="sl-SI"/>
        </w:rPr>
        <w:tab/>
      </w:r>
    </w:p>
    <w:p w14:paraId="6D5BC08A" w14:textId="77777777" w:rsidR="00B02C63" w:rsidRDefault="00B02C63" w:rsidP="00B02C63">
      <w:pPr>
        <w:pStyle w:val="Standard"/>
        <w:spacing w:after="0" w:line="240" w:lineRule="auto"/>
        <w:jc w:val="both"/>
      </w:pPr>
      <w:r>
        <w:rPr>
          <w:rFonts w:ascii="Times New Roman" w:eastAsia="Times New Roman" w:hAnsi="Times New Roman" w:cs="Times New Roman"/>
          <w:lang w:eastAsia="sl-SI"/>
        </w:rPr>
        <w:t xml:space="preserve">Pripravila: Klavdija Trunkl                 </w:t>
      </w:r>
    </w:p>
    <w:p w14:paraId="73F65B73" w14:textId="77777777" w:rsidR="00B02C63" w:rsidRDefault="00B02C63" w:rsidP="00B02C63">
      <w:pPr>
        <w:pStyle w:val="Standard"/>
        <w:spacing w:after="0" w:line="240" w:lineRule="auto"/>
        <w:jc w:val="both"/>
        <w:rPr>
          <w:rFonts w:ascii="Times New Roman" w:eastAsia="Times New Roman" w:hAnsi="Times New Roman" w:cs="Times New Roman"/>
          <w:lang w:eastAsia="sl-SI"/>
        </w:rPr>
      </w:pPr>
    </w:p>
    <w:p w14:paraId="4D1F4B94" w14:textId="77777777" w:rsidR="00B02C63" w:rsidRDefault="00B02C63" w:rsidP="00B02C63">
      <w:pPr>
        <w:pStyle w:val="Standard"/>
        <w:spacing w:after="0" w:line="240" w:lineRule="auto"/>
        <w:jc w:val="both"/>
      </w:pPr>
      <w:r>
        <w:rPr>
          <w:rFonts w:ascii="Times New Roman" w:eastAsia="Times New Roman" w:hAnsi="Times New Roman" w:cs="Times New Roman"/>
          <w:lang w:eastAsia="sl-SI"/>
        </w:rPr>
        <w:t xml:space="preserve">                                                   Vodja službe za nabavo nemedicinske materiala, opreme in storitev</w:t>
      </w:r>
    </w:p>
    <w:p w14:paraId="2069A8D0" w14:textId="77777777" w:rsidR="009E0F78" w:rsidRDefault="00B02C63" w:rsidP="00B02C63">
      <w:pPr>
        <w:pStyle w:val="Glava"/>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                                                                       Matjaž Štinek, univ. dipl. ekon                   </w:t>
      </w:r>
    </w:p>
    <w:p w14:paraId="4D0ECE86" w14:textId="77777777" w:rsidR="009E0F78" w:rsidRDefault="009E0F78" w:rsidP="00B02C63">
      <w:pPr>
        <w:pStyle w:val="Glava"/>
        <w:rPr>
          <w:rFonts w:ascii="Times New Roman" w:eastAsia="Times New Roman" w:hAnsi="Times New Roman" w:cs="Times New Roman"/>
          <w:lang w:eastAsia="sl-SI"/>
        </w:rPr>
      </w:pPr>
    </w:p>
    <w:p w14:paraId="79E77692" w14:textId="77777777" w:rsidR="009E0F78" w:rsidRDefault="009E0F78" w:rsidP="00B02C63">
      <w:pPr>
        <w:pStyle w:val="Glava"/>
        <w:rPr>
          <w:rFonts w:ascii="Times New Roman" w:eastAsia="Times New Roman" w:hAnsi="Times New Roman" w:cs="Times New Roman"/>
          <w:lang w:eastAsia="sl-SI"/>
        </w:rPr>
      </w:pPr>
    </w:p>
    <w:p w14:paraId="47CAB638" w14:textId="77777777" w:rsidR="009E0F78" w:rsidRDefault="009E0F78" w:rsidP="00B02C63">
      <w:pPr>
        <w:pStyle w:val="Glava"/>
        <w:rPr>
          <w:rFonts w:ascii="Times New Roman" w:eastAsia="Times New Roman" w:hAnsi="Times New Roman" w:cs="Times New Roman"/>
          <w:lang w:eastAsia="sl-SI"/>
        </w:rPr>
      </w:pPr>
    </w:p>
    <w:p w14:paraId="73ECE304" w14:textId="77777777" w:rsidR="009E0F78" w:rsidRPr="000F242F" w:rsidRDefault="009E0F78" w:rsidP="000F242F">
      <w:pPr>
        <w:spacing w:line="249" w:lineRule="auto"/>
        <w:jc w:val="both"/>
        <w:rPr>
          <w:rFonts w:eastAsia="Times New Roman" w:cs="Calibri"/>
          <w:bCs/>
          <w:sz w:val="18"/>
          <w:szCs w:val="18"/>
          <w:lang w:eastAsia="sl-SI"/>
        </w:rPr>
      </w:pPr>
      <w:r w:rsidRPr="000F242F">
        <w:rPr>
          <w:rFonts w:eastAsia="Times New Roman" w:cs="Calibri"/>
          <w:bCs/>
          <w:sz w:val="18"/>
          <w:szCs w:val="18"/>
          <w:lang w:eastAsia="sl-SI"/>
        </w:rPr>
        <w:t>Priloga 2</w:t>
      </w:r>
    </w:p>
    <w:p w14:paraId="61CE0843" w14:textId="77777777" w:rsidR="009E0F78" w:rsidRPr="002037A4" w:rsidRDefault="009E0F78" w:rsidP="009E0F78">
      <w:pPr>
        <w:pStyle w:val="Odstavekseznama"/>
        <w:spacing w:line="249" w:lineRule="auto"/>
        <w:jc w:val="both"/>
        <w:rPr>
          <w:b/>
          <w:sz w:val="18"/>
          <w:szCs w:val="18"/>
          <w:lang w:eastAsia="zh-CN"/>
        </w:rPr>
      </w:pPr>
      <w:r w:rsidRPr="002037A4">
        <w:rPr>
          <w:rFonts w:eastAsia="Times New Roman" w:cs="Calibri"/>
          <w:b/>
          <w:lang w:eastAsia="sl-SI"/>
        </w:rPr>
        <w:t>IZJAVA O UDELEŽBI FIZIČNIH IN PRAVNIH OSEB V LASTNIŠTVU PONUDNIKA</w:t>
      </w:r>
    </w:p>
    <w:p w14:paraId="381FDD43" w14:textId="77777777" w:rsidR="009E0F78" w:rsidRPr="003E1BB9" w:rsidRDefault="009E0F78" w:rsidP="009E0F78">
      <w:pPr>
        <w:spacing w:after="0" w:line="240" w:lineRule="auto"/>
        <w:rPr>
          <w:rFonts w:eastAsia="Times New Roman" w:cs="Calibri"/>
          <w:lang w:eastAsia="sl-SI"/>
        </w:rPr>
      </w:pPr>
      <w:r w:rsidRPr="003E1BB9">
        <w:rPr>
          <w:rFonts w:eastAsia="Times New Roman" w:cs="Calibri"/>
          <w:lang w:eastAsia="sl-SI"/>
        </w:rPr>
        <w:t>v skladu s 6. odstavkom 14. člena Zakona o integriteti in preprečevanju korupcije (ZIntPK-1-UPB2)</w:t>
      </w:r>
    </w:p>
    <w:p w14:paraId="397834E6" w14:textId="77777777" w:rsidR="009E0F78" w:rsidRPr="003E1BB9" w:rsidRDefault="009E0F78" w:rsidP="009E0F78">
      <w:pPr>
        <w:spacing w:after="0" w:line="240" w:lineRule="auto"/>
        <w:rPr>
          <w:rFonts w:eastAsia="Times New Roman" w:cs="Calibri"/>
          <w:lang w:eastAsia="sl-SI"/>
        </w:rPr>
      </w:pPr>
    </w:p>
    <w:p w14:paraId="53922210" w14:textId="77777777" w:rsidR="009E0F78" w:rsidRPr="003E1BB9" w:rsidRDefault="009E0F78" w:rsidP="009E0F78">
      <w:pPr>
        <w:spacing w:after="0" w:line="240" w:lineRule="auto"/>
        <w:rPr>
          <w:rFonts w:eastAsia="Times New Roman" w:cs="Calibri"/>
          <w:lang w:eastAsia="sl-SI"/>
        </w:rPr>
      </w:pPr>
      <w:r w:rsidRPr="003E1BB9">
        <w:rPr>
          <w:rFonts w:eastAsia="Times New Roman" w:cs="Calibri"/>
          <w:lang w:eastAsia="sl-SI"/>
        </w:rPr>
        <w:t>Podatki o ponudniku/podizvajalcu (v nadaljevanju ponudniku):</w:t>
      </w:r>
    </w:p>
    <w:p w14:paraId="283196BB" w14:textId="77777777" w:rsidR="009E0F78" w:rsidRPr="003E1BB9" w:rsidRDefault="009E0F78" w:rsidP="009E0F78">
      <w:pPr>
        <w:spacing w:after="0" w:line="240" w:lineRule="auto"/>
        <w:rPr>
          <w:rFonts w:eastAsia="Times New Roman" w:cs="Calibri"/>
          <w:b/>
          <w:lang w:eastAsia="sl-SI"/>
        </w:rPr>
      </w:pPr>
    </w:p>
    <w:p w14:paraId="11705263" w14:textId="77777777" w:rsidR="009E0F78" w:rsidRPr="003E1BB9" w:rsidRDefault="009E0F78" w:rsidP="009E0F78">
      <w:pPr>
        <w:spacing w:after="0" w:line="240" w:lineRule="auto"/>
        <w:rPr>
          <w:rFonts w:eastAsia="Times New Roman" w:cs="Calibri"/>
          <w:b/>
          <w:lang w:eastAsia="sl-SI"/>
        </w:rPr>
      </w:pPr>
      <w:r w:rsidRPr="003E1BB9">
        <w:rPr>
          <w:rFonts w:eastAsia="Times New Roman" w:cs="Calibri"/>
          <w:b/>
          <w:lang w:eastAsia="sl-SI"/>
        </w:rPr>
        <w:t>Naziv:</w:t>
      </w:r>
      <w:r w:rsidRPr="003E1BB9">
        <w:rPr>
          <w:rFonts w:eastAsia="Times New Roman" w:cs="Calibri"/>
          <w:lang w:eastAsia="sl-SI"/>
        </w:rPr>
        <w:t xml:space="preserve"> _____________________________________</w:t>
      </w:r>
      <w:r w:rsidRPr="003E1BB9">
        <w:rPr>
          <w:rFonts w:eastAsia="Times New Roman" w:cs="Calibri"/>
          <w:b/>
          <w:lang w:eastAsia="sl-SI"/>
        </w:rPr>
        <w:t xml:space="preserve"> </w:t>
      </w:r>
    </w:p>
    <w:p w14:paraId="1D155A43" w14:textId="77777777" w:rsidR="009E0F78" w:rsidRPr="003E1BB9" w:rsidRDefault="009E0F78" w:rsidP="009E0F78">
      <w:pPr>
        <w:spacing w:after="0" w:line="240" w:lineRule="auto"/>
        <w:rPr>
          <w:rFonts w:eastAsia="Times New Roman" w:cs="Calibri"/>
          <w:lang w:eastAsia="sl-SI"/>
        </w:rPr>
      </w:pPr>
      <w:r w:rsidRPr="003E1BB9">
        <w:rPr>
          <w:rFonts w:eastAsia="Times New Roman" w:cs="Calibri"/>
          <w:lang w:eastAsia="sl-SI"/>
        </w:rPr>
        <w:t>Naslov: _____________________________________</w:t>
      </w:r>
    </w:p>
    <w:p w14:paraId="57347BF4" w14:textId="77777777" w:rsidR="009E0F78" w:rsidRPr="003E1BB9" w:rsidRDefault="009E0F78" w:rsidP="009E0F78">
      <w:pPr>
        <w:spacing w:after="0" w:line="240" w:lineRule="auto"/>
        <w:rPr>
          <w:rFonts w:eastAsia="Times New Roman" w:cs="Calibri"/>
          <w:lang w:eastAsia="sl-SI"/>
        </w:rPr>
      </w:pPr>
      <w:r w:rsidRPr="003E1BB9">
        <w:rPr>
          <w:rFonts w:eastAsia="Times New Roman" w:cs="Calibri"/>
          <w:lang w:eastAsia="sl-SI"/>
        </w:rPr>
        <w:t>Matična številka: ________________________________-</w:t>
      </w:r>
    </w:p>
    <w:p w14:paraId="138421A6" w14:textId="77777777" w:rsidR="009E0F78" w:rsidRPr="003E1BB9" w:rsidRDefault="009E0F78" w:rsidP="009E0F78">
      <w:pPr>
        <w:spacing w:after="0" w:line="240" w:lineRule="auto"/>
        <w:rPr>
          <w:rFonts w:eastAsia="Times New Roman" w:cs="Calibri"/>
          <w:lang w:eastAsia="sl-SI"/>
        </w:rPr>
      </w:pPr>
    </w:p>
    <w:p w14:paraId="4F0BA742" w14:textId="413834CF" w:rsidR="009E0F78" w:rsidRPr="003E1BB9" w:rsidRDefault="009E0F78" w:rsidP="009E0F78">
      <w:pPr>
        <w:spacing w:after="0" w:line="240" w:lineRule="auto"/>
        <w:rPr>
          <w:rFonts w:eastAsia="Times New Roman" w:cs="Calibri"/>
          <w:lang w:eastAsia="sl-SI"/>
        </w:rPr>
      </w:pPr>
      <w:r w:rsidRPr="003E1BB9">
        <w:rPr>
          <w:rFonts w:eastAsia="Times New Roman" w:cs="Calibri"/>
          <w:lang w:eastAsia="sl-SI"/>
        </w:rPr>
        <w:t>Zakoniti zastopnik ponudnika __________________________________</w:t>
      </w:r>
      <w:r w:rsidRPr="003E1BB9">
        <w:rPr>
          <w:rFonts w:eastAsia="Times New Roman" w:cs="Calibri"/>
          <w:color w:val="FF0000"/>
          <w:lang w:eastAsia="sl-SI"/>
        </w:rPr>
        <w:t xml:space="preserve"> </w:t>
      </w:r>
      <w:r w:rsidRPr="003E1BB9">
        <w:rPr>
          <w:rFonts w:eastAsia="Times New Roman" w:cs="Calibri"/>
          <w:lang w:eastAsia="sl-SI"/>
        </w:rPr>
        <w:t>v postopku sklenitve pogodbe za javno naročilo »</w:t>
      </w:r>
      <w:r w:rsidR="00D65D02" w:rsidRPr="00CB31AA">
        <w:rPr>
          <w:rFonts w:eastAsia="Times New Roman" w:cstheme="minorHAnsi"/>
          <w:b/>
          <w:bCs/>
          <w:sz w:val="24"/>
          <w:szCs w:val="24"/>
          <w:lang w:eastAsia="sl-SI"/>
        </w:rPr>
        <w:t>EN_N_</w:t>
      </w:r>
      <w:r w:rsidR="00D65D02">
        <w:rPr>
          <w:rFonts w:eastAsia="Times New Roman" w:cstheme="minorHAnsi"/>
          <w:b/>
          <w:bCs/>
          <w:sz w:val="24"/>
          <w:szCs w:val="24"/>
          <w:lang w:eastAsia="sl-SI"/>
        </w:rPr>
        <w:t>2</w:t>
      </w:r>
      <w:r w:rsidR="005F61E5">
        <w:rPr>
          <w:rFonts w:eastAsia="Times New Roman" w:cstheme="minorHAnsi"/>
          <w:b/>
          <w:bCs/>
          <w:sz w:val="24"/>
          <w:szCs w:val="24"/>
          <w:lang w:eastAsia="sl-SI"/>
        </w:rPr>
        <w:t>7</w:t>
      </w:r>
      <w:r w:rsidR="00D65D02" w:rsidRPr="00CB31AA">
        <w:rPr>
          <w:rFonts w:eastAsia="Times New Roman" w:cstheme="minorHAnsi"/>
          <w:b/>
          <w:bCs/>
          <w:sz w:val="24"/>
          <w:szCs w:val="24"/>
          <w:lang w:eastAsia="sl-SI"/>
        </w:rPr>
        <w:t>_202</w:t>
      </w:r>
      <w:r w:rsidR="00D65D02">
        <w:rPr>
          <w:rFonts w:eastAsia="Times New Roman" w:cstheme="minorHAnsi"/>
          <w:b/>
          <w:bCs/>
          <w:sz w:val="24"/>
          <w:szCs w:val="24"/>
          <w:lang w:eastAsia="sl-SI"/>
        </w:rPr>
        <w:t>6</w:t>
      </w:r>
      <w:r w:rsidR="00D65D02" w:rsidRPr="00CB31AA">
        <w:rPr>
          <w:rFonts w:cstheme="minorHAnsi"/>
          <w:b/>
          <w:bCs/>
          <w:sz w:val="24"/>
          <w:szCs w:val="24"/>
        </w:rPr>
        <w:t xml:space="preserve"> DOBAVA, MONTAŽA IN POPRAVILO SENČIL ZA OBDOBJE ENEGA LETA</w:t>
      </w:r>
      <w:r w:rsidRPr="003E1BB9">
        <w:rPr>
          <w:rFonts w:eastAsia="Times New Roman" w:cs="Calibri"/>
          <w:lang w:eastAsia="sl-SI"/>
        </w:rPr>
        <w:t xml:space="preserve">«, naročniku </w:t>
      </w:r>
      <w:r w:rsidRPr="003E1BB9">
        <w:rPr>
          <w:rFonts w:eastAsia="Times New Roman" w:cs="Calibri"/>
          <w:b/>
          <w:lang w:eastAsia="sl-SI"/>
        </w:rPr>
        <w:t>Splošna bolnišnica Celje</w:t>
      </w:r>
      <w:r w:rsidRPr="003E1BB9">
        <w:rPr>
          <w:rFonts w:eastAsia="Times New Roman" w:cs="Calibri"/>
          <w:lang w:eastAsia="sl-SI"/>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D1C7389" w14:textId="77777777" w:rsidR="009E0F78" w:rsidRPr="003E1BB9" w:rsidRDefault="009E0F78" w:rsidP="009E0F78">
      <w:pPr>
        <w:spacing w:after="0" w:line="240" w:lineRule="auto"/>
        <w:rPr>
          <w:rFonts w:eastAsia="Times New Roman" w:cs="Calibri"/>
          <w:lang w:eastAsia="sl-SI"/>
        </w:rPr>
      </w:pPr>
    </w:p>
    <w:p w14:paraId="1788F91B" w14:textId="77777777" w:rsidR="009E0F78" w:rsidRPr="003E1BB9" w:rsidRDefault="009E0F78" w:rsidP="009E0F78">
      <w:pPr>
        <w:spacing w:after="0" w:line="240" w:lineRule="auto"/>
        <w:rPr>
          <w:rFonts w:eastAsia="Times New Roman" w:cs="Calibri"/>
          <w:b/>
          <w:lang w:eastAsia="sl-SI"/>
        </w:rPr>
      </w:pPr>
      <w:r w:rsidRPr="003E1BB9">
        <w:rPr>
          <w:rFonts w:eastAsia="Times New Roman" w:cs="Calibri"/>
          <w:b/>
          <w:lang w:eastAsia="sl-SI"/>
        </w:rPr>
        <w:t xml:space="preserve">Izjavljam, da je lastniška struktura ponudnika naslednja </w:t>
      </w:r>
      <w:r w:rsidRPr="003E1BB9">
        <w:rPr>
          <w:rFonts w:eastAsia="Times New Roman" w:cs="Calibri"/>
          <w:i/>
          <w:lang w:eastAsia="sl-SI"/>
        </w:rPr>
        <w:t>(podatke lahko podate tudi v prilogi)</w:t>
      </w:r>
      <w:r w:rsidRPr="003E1BB9">
        <w:rPr>
          <w:rFonts w:eastAsia="Times New Roman" w:cs="Calibri"/>
          <w:b/>
          <w:lang w:eastAsia="sl-SI"/>
        </w:rPr>
        <w:t>:</w:t>
      </w:r>
    </w:p>
    <w:p w14:paraId="7CC94C55" w14:textId="77777777" w:rsidR="009E0F78" w:rsidRPr="003E1BB9" w:rsidRDefault="009E0F78" w:rsidP="009E0F78">
      <w:pPr>
        <w:spacing w:after="0" w:line="240" w:lineRule="auto"/>
        <w:rPr>
          <w:rFonts w:eastAsia="Times New Roman" w:cs="Calibri"/>
          <w:lang w:eastAsia="sl-SI"/>
        </w:rPr>
      </w:pPr>
    </w:p>
    <w:p w14:paraId="51825CAD" w14:textId="77777777" w:rsidR="009E0F78" w:rsidRPr="003E1BB9" w:rsidRDefault="009E0F78" w:rsidP="009E0F78">
      <w:pPr>
        <w:numPr>
          <w:ilvl w:val="0"/>
          <w:numId w:val="16"/>
        </w:numPr>
        <w:spacing w:after="0" w:line="276" w:lineRule="auto"/>
        <w:contextualSpacing/>
        <w:rPr>
          <w:rFonts w:eastAsia="Times New Roman" w:cs="Calibri"/>
          <w:lang w:eastAsia="sl-SI"/>
        </w:rPr>
      </w:pPr>
      <w:r w:rsidRPr="003E1BB9">
        <w:rPr>
          <w:rFonts w:eastAsia="Times New Roman" w:cs="Calibri"/>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9E0F78" w:rsidRPr="003E1BB9" w14:paraId="6A22159D" w14:textId="77777777" w:rsidTr="008A7605">
        <w:tc>
          <w:tcPr>
            <w:tcW w:w="2303" w:type="dxa"/>
            <w:tcBorders>
              <w:top w:val="single" w:sz="4" w:space="0" w:color="auto"/>
              <w:left w:val="single" w:sz="4" w:space="0" w:color="auto"/>
              <w:bottom w:val="single" w:sz="4" w:space="0" w:color="auto"/>
              <w:right w:val="single" w:sz="4" w:space="0" w:color="auto"/>
            </w:tcBorders>
            <w:hideMark/>
          </w:tcPr>
          <w:p w14:paraId="112A462C"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Ime in priimek/</w:t>
            </w:r>
          </w:p>
          <w:p w14:paraId="1DD2B9FD"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835D4A2"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Naslov prebivališča/</w:t>
            </w:r>
          </w:p>
          <w:p w14:paraId="042B2DC3"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7873C54"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Delež lastništva ponudnika</w:t>
            </w:r>
          </w:p>
        </w:tc>
      </w:tr>
      <w:tr w:rsidR="009E0F78" w:rsidRPr="003E1BB9" w14:paraId="6A9D4038" w14:textId="77777777" w:rsidTr="008A7605">
        <w:tc>
          <w:tcPr>
            <w:tcW w:w="2303" w:type="dxa"/>
            <w:tcBorders>
              <w:top w:val="single" w:sz="4" w:space="0" w:color="auto"/>
              <w:left w:val="single" w:sz="4" w:space="0" w:color="auto"/>
              <w:bottom w:val="single" w:sz="4" w:space="0" w:color="auto"/>
              <w:right w:val="single" w:sz="4" w:space="0" w:color="auto"/>
            </w:tcBorders>
          </w:tcPr>
          <w:p w14:paraId="38A42398" w14:textId="77777777" w:rsidR="009E0F78" w:rsidRPr="003E1BB9" w:rsidRDefault="009E0F78" w:rsidP="008A7605">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0BF645DB" w14:textId="77777777" w:rsidR="009E0F78" w:rsidRPr="003E1BB9" w:rsidRDefault="009E0F78" w:rsidP="008A7605">
            <w:pPr>
              <w:spacing w:after="0" w:line="240" w:lineRule="auto"/>
              <w:rPr>
                <w:rFonts w:eastAsia="Times New Roman" w:cs="Calibri"/>
              </w:rPr>
            </w:pPr>
          </w:p>
        </w:tc>
        <w:tc>
          <w:tcPr>
            <w:tcW w:w="2126" w:type="dxa"/>
            <w:tcBorders>
              <w:top w:val="single" w:sz="4" w:space="0" w:color="auto"/>
              <w:left w:val="single" w:sz="4" w:space="0" w:color="auto"/>
              <w:bottom w:val="single" w:sz="4" w:space="0" w:color="auto"/>
              <w:right w:val="single" w:sz="4" w:space="0" w:color="auto"/>
            </w:tcBorders>
          </w:tcPr>
          <w:p w14:paraId="01E2888D" w14:textId="77777777" w:rsidR="009E0F78" w:rsidRPr="003E1BB9" w:rsidRDefault="009E0F78" w:rsidP="008A7605">
            <w:pPr>
              <w:spacing w:after="0" w:line="240" w:lineRule="auto"/>
              <w:rPr>
                <w:rFonts w:eastAsia="Times New Roman" w:cs="Calibri"/>
              </w:rPr>
            </w:pPr>
          </w:p>
        </w:tc>
      </w:tr>
      <w:tr w:rsidR="009E0F78" w:rsidRPr="003E1BB9" w14:paraId="1BF7689D" w14:textId="77777777" w:rsidTr="008A7605">
        <w:tc>
          <w:tcPr>
            <w:tcW w:w="2303" w:type="dxa"/>
            <w:tcBorders>
              <w:top w:val="single" w:sz="4" w:space="0" w:color="auto"/>
              <w:left w:val="single" w:sz="4" w:space="0" w:color="auto"/>
              <w:bottom w:val="single" w:sz="4" w:space="0" w:color="auto"/>
              <w:right w:val="single" w:sz="4" w:space="0" w:color="auto"/>
            </w:tcBorders>
          </w:tcPr>
          <w:p w14:paraId="2DB58AA0" w14:textId="77777777" w:rsidR="009E0F78" w:rsidRPr="003E1BB9" w:rsidRDefault="009E0F78" w:rsidP="008A7605">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2893E448" w14:textId="77777777" w:rsidR="009E0F78" w:rsidRPr="003E1BB9" w:rsidRDefault="009E0F78" w:rsidP="008A7605">
            <w:pPr>
              <w:spacing w:after="0" w:line="240" w:lineRule="auto"/>
              <w:rPr>
                <w:rFonts w:eastAsia="Times New Roman" w:cs="Calibri"/>
              </w:rPr>
            </w:pPr>
          </w:p>
        </w:tc>
        <w:tc>
          <w:tcPr>
            <w:tcW w:w="2126" w:type="dxa"/>
            <w:tcBorders>
              <w:top w:val="single" w:sz="4" w:space="0" w:color="auto"/>
              <w:left w:val="single" w:sz="4" w:space="0" w:color="auto"/>
              <w:bottom w:val="single" w:sz="4" w:space="0" w:color="auto"/>
              <w:right w:val="single" w:sz="4" w:space="0" w:color="auto"/>
            </w:tcBorders>
          </w:tcPr>
          <w:p w14:paraId="4CA974EC" w14:textId="77777777" w:rsidR="009E0F78" w:rsidRPr="003E1BB9" w:rsidRDefault="009E0F78" w:rsidP="008A7605">
            <w:pPr>
              <w:spacing w:after="0" w:line="240" w:lineRule="auto"/>
              <w:rPr>
                <w:rFonts w:eastAsia="Times New Roman" w:cs="Calibri"/>
              </w:rPr>
            </w:pPr>
          </w:p>
        </w:tc>
      </w:tr>
      <w:tr w:rsidR="009E0F78" w:rsidRPr="003E1BB9" w14:paraId="005378CA" w14:textId="77777777" w:rsidTr="008A7605">
        <w:tc>
          <w:tcPr>
            <w:tcW w:w="2303" w:type="dxa"/>
            <w:tcBorders>
              <w:top w:val="single" w:sz="4" w:space="0" w:color="auto"/>
              <w:left w:val="single" w:sz="4" w:space="0" w:color="auto"/>
              <w:bottom w:val="single" w:sz="4" w:space="0" w:color="auto"/>
              <w:right w:val="single" w:sz="4" w:space="0" w:color="auto"/>
            </w:tcBorders>
          </w:tcPr>
          <w:p w14:paraId="7D751191" w14:textId="77777777" w:rsidR="009E0F78" w:rsidRPr="003E1BB9" w:rsidRDefault="009E0F78" w:rsidP="008A7605">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0F2FF345" w14:textId="77777777" w:rsidR="009E0F78" w:rsidRPr="003E1BB9" w:rsidRDefault="009E0F78" w:rsidP="008A7605">
            <w:pPr>
              <w:spacing w:after="0" w:line="240" w:lineRule="auto"/>
              <w:rPr>
                <w:rFonts w:eastAsia="Times New Roman" w:cs="Calibri"/>
              </w:rPr>
            </w:pPr>
          </w:p>
        </w:tc>
        <w:tc>
          <w:tcPr>
            <w:tcW w:w="2126" w:type="dxa"/>
            <w:tcBorders>
              <w:top w:val="single" w:sz="4" w:space="0" w:color="auto"/>
              <w:left w:val="single" w:sz="4" w:space="0" w:color="auto"/>
              <w:bottom w:val="single" w:sz="4" w:space="0" w:color="auto"/>
              <w:right w:val="single" w:sz="4" w:space="0" w:color="auto"/>
            </w:tcBorders>
          </w:tcPr>
          <w:p w14:paraId="3D9460D4" w14:textId="77777777" w:rsidR="009E0F78" w:rsidRPr="003E1BB9" w:rsidRDefault="009E0F78" w:rsidP="008A7605">
            <w:pPr>
              <w:spacing w:after="0" w:line="240" w:lineRule="auto"/>
              <w:rPr>
                <w:rFonts w:eastAsia="Times New Roman" w:cs="Calibri"/>
              </w:rPr>
            </w:pPr>
          </w:p>
        </w:tc>
      </w:tr>
      <w:tr w:rsidR="009E0F78" w:rsidRPr="003E1BB9" w14:paraId="36ACBEC6" w14:textId="77777777" w:rsidTr="008A7605">
        <w:tc>
          <w:tcPr>
            <w:tcW w:w="2303" w:type="dxa"/>
            <w:tcBorders>
              <w:top w:val="single" w:sz="4" w:space="0" w:color="auto"/>
              <w:left w:val="single" w:sz="4" w:space="0" w:color="auto"/>
              <w:bottom w:val="single" w:sz="4" w:space="0" w:color="auto"/>
              <w:right w:val="single" w:sz="4" w:space="0" w:color="auto"/>
            </w:tcBorders>
          </w:tcPr>
          <w:p w14:paraId="1D4D93B5" w14:textId="77777777" w:rsidR="009E0F78" w:rsidRPr="003E1BB9" w:rsidRDefault="009E0F78" w:rsidP="008A7605">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442854AE" w14:textId="77777777" w:rsidR="009E0F78" w:rsidRPr="003E1BB9" w:rsidRDefault="009E0F78" w:rsidP="008A7605">
            <w:pPr>
              <w:spacing w:after="0" w:line="240" w:lineRule="auto"/>
              <w:rPr>
                <w:rFonts w:eastAsia="Times New Roman" w:cs="Calibri"/>
              </w:rPr>
            </w:pPr>
          </w:p>
        </w:tc>
        <w:tc>
          <w:tcPr>
            <w:tcW w:w="2126" w:type="dxa"/>
            <w:tcBorders>
              <w:top w:val="single" w:sz="4" w:space="0" w:color="auto"/>
              <w:left w:val="single" w:sz="4" w:space="0" w:color="auto"/>
              <w:bottom w:val="single" w:sz="4" w:space="0" w:color="auto"/>
              <w:right w:val="single" w:sz="4" w:space="0" w:color="auto"/>
            </w:tcBorders>
          </w:tcPr>
          <w:p w14:paraId="5A457BD7" w14:textId="77777777" w:rsidR="009E0F78" w:rsidRPr="003E1BB9" w:rsidRDefault="009E0F78" w:rsidP="008A7605">
            <w:pPr>
              <w:spacing w:after="0" w:line="240" w:lineRule="auto"/>
              <w:rPr>
                <w:rFonts w:eastAsia="Times New Roman" w:cs="Calibri"/>
              </w:rPr>
            </w:pPr>
          </w:p>
        </w:tc>
      </w:tr>
    </w:tbl>
    <w:p w14:paraId="1C1F7957" w14:textId="77777777" w:rsidR="009E0F78" w:rsidRPr="003E1BB9" w:rsidRDefault="009E0F78" w:rsidP="009E0F78">
      <w:pPr>
        <w:spacing w:after="0" w:line="240" w:lineRule="auto"/>
        <w:rPr>
          <w:rFonts w:eastAsia="Times New Roman" w:cs="Calibri"/>
        </w:rPr>
      </w:pPr>
    </w:p>
    <w:p w14:paraId="7E7EB60D" w14:textId="77777777" w:rsidR="009E0F78" w:rsidRPr="003E1BB9" w:rsidRDefault="009E0F78" w:rsidP="009E0F78">
      <w:pPr>
        <w:numPr>
          <w:ilvl w:val="0"/>
          <w:numId w:val="16"/>
        </w:numPr>
        <w:spacing w:after="0" w:line="276" w:lineRule="auto"/>
        <w:contextualSpacing/>
        <w:rPr>
          <w:rFonts w:eastAsia="Times New Roman" w:cs="Calibri"/>
          <w:lang w:eastAsia="sl-SI"/>
        </w:rPr>
      </w:pPr>
      <w:r w:rsidRPr="003E1BB9">
        <w:rPr>
          <w:rFonts w:eastAsia="Times New Roman" w:cs="Calibri"/>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4510"/>
        <w:gridCol w:w="2059"/>
      </w:tblGrid>
      <w:tr w:rsidR="009E0F78" w:rsidRPr="003E1BB9" w14:paraId="39B91BDA" w14:textId="77777777" w:rsidTr="008A7605">
        <w:tc>
          <w:tcPr>
            <w:tcW w:w="2303" w:type="dxa"/>
            <w:tcBorders>
              <w:top w:val="single" w:sz="4" w:space="0" w:color="auto"/>
              <w:left w:val="single" w:sz="4" w:space="0" w:color="auto"/>
              <w:bottom w:val="single" w:sz="4" w:space="0" w:color="auto"/>
              <w:right w:val="single" w:sz="4" w:space="0" w:color="auto"/>
            </w:tcBorders>
            <w:hideMark/>
          </w:tcPr>
          <w:p w14:paraId="5E1AFA72"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Ime in priimek/</w:t>
            </w:r>
          </w:p>
          <w:p w14:paraId="4C06CCA4"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BE598A1"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Naslov prebivališča/</w:t>
            </w:r>
          </w:p>
          <w:p w14:paraId="721D2549"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32C68B0"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 xml:space="preserve">Delež lastništva ponudnika </w:t>
            </w:r>
          </w:p>
        </w:tc>
      </w:tr>
      <w:tr w:rsidR="009E0F78" w:rsidRPr="003E1BB9" w14:paraId="771A9792" w14:textId="77777777" w:rsidTr="008A7605">
        <w:tc>
          <w:tcPr>
            <w:tcW w:w="2303" w:type="dxa"/>
            <w:tcBorders>
              <w:top w:val="single" w:sz="4" w:space="0" w:color="auto"/>
              <w:left w:val="single" w:sz="4" w:space="0" w:color="auto"/>
              <w:bottom w:val="single" w:sz="4" w:space="0" w:color="auto"/>
              <w:right w:val="single" w:sz="4" w:space="0" w:color="auto"/>
            </w:tcBorders>
          </w:tcPr>
          <w:p w14:paraId="0D6E53F6" w14:textId="77777777" w:rsidR="009E0F78" w:rsidRPr="003E1BB9" w:rsidRDefault="009E0F78" w:rsidP="008A7605">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5C97CF12" w14:textId="77777777" w:rsidR="009E0F78" w:rsidRPr="003E1BB9" w:rsidRDefault="009E0F78" w:rsidP="008A7605">
            <w:pPr>
              <w:spacing w:after="0" w:line="240" w:lineRule="auto"/>
              <w:rPr>
                <w:rFonts w:eastAsia="Times New Roman"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46EFC30D" w14:textId="77777777" w:rsidR="009E0F78" w:rsidRPr="003E1BB9" w:rsidRDefault="009E0F78" w:rsidP="008A7605">
            <w:pPr>
              <w:spacing w:after="0" w:line="240" w:lineRule="auto"/>
              <w:rPr>
                <w:rFonts w:eastAsia="Times New Roman" w:cs="Calibri"/>
                <w:lang w:eastAsia="sl-SI"/>
              </w:rPr>
            </w:pPr>
          </w:p>
        </w:tc>
      </w:tr>
      <w:tr w:rsidR="009E0F78" w:rsidRPr="003E1BB9" w14:paraId="06E90028" w14:textId="77777777" w:rsidTr="008A7605">
        <w:tc>
          <w:tcPr>
            <w:tcW w:w="2303" w:type="dxa"/>
            <w:tcBorders>
              <w:top w:val="single" w:sz="4" w:space="0" w:color="auto"/>
              <w:left w:val="single" w:sz="4" w:space="0" w:color="auto"/>
              <w:bottom w:val="single" w:sz="4" w:space="0" w:color="auto"/>
              <w:right w:val="single" w:sz="4" w:space="0" w:color="auto"/>
            </w:tcBorders>
          </w:tcPr>
          <w:p w14:paraId="5235B1AD" w14:textId="77777777" w:rsidR="009E0F78" w:rsidRPr="003E1BB9" w:rsidRDefault="009E0F78" w:rsidP="008A7605">
            <w:pPr>
              <w:spacing w:after="0" w:line="240" w:lineRule="auto"/>
              <w:rPr>
                <w:rFonts w:eastAsia="Times New Roman" w:cs="Calibri"/>
              </w:rPr>
            </w:pPr>
          </w:p>
        </w:tc>
        <w:tc>
          <w:tcPr>
            <w:tcW w:w="4751" w:type="dxa"/>
            <w:tcBorders>
              <w:top w:val="single" w:sz="4" w:space="0" w:color="auto"/>
              <w:left w:val="single" w:sz="4" w:space="0" w:color="auto"/>
              <w:bottom w:val="single" w:sz="4" w:space="0" w:color="auto"/>
              <w:right w:val="single" w:sz="4" w:space="0" w:color="auto"/>
            </w:tcBorders>
          </w:tcPr>
          <w:p w14:paraId="70EE1A94" w14:textId="77777777" w:rsidR="009E0F78" w:rsidRPr="003E1BB9" w:rsidRDefault="009E0F78" w:rsidP="008A7605">
            <w:pPr>
              <w:spacing w:after="0" w:line="240" w:lineRule="auto"/>
              <w:rPr>
                <w:rFonts w:eastAsia="Times New Roman" w:cs="Calibri"/>
                <w:lang w:eastAsia="sl-SI"/>
              </w:rPr>
            </w:pPr>
          </w:p>
        </w:tc>
        <w:tc>
          <w:tcPr>
            <w:tcW w:w="2126" w:type="dxa"/>
            <w:tcBorders>
              <w:top w:val="single" w:sz="4" w:space="0" w:color="auto"/>
              <w:left w:val="single" w:sz="4" w:space="0" w:color="auto"/>
              <w:bottom w:val="single" w:sz="4" w:space="0" w:color="auto"/>
              <w:right w:val="single" w:sz="4" w:space="0" w:color="auto"/>
            </w:tcBorders>
          </w:tcPr>
          <w:p w14:paraId="797E8CB5" w14:textId="77777777" w:rsidR="009E0F78" w:rsidRPr="003E1BB9" w:rsidRDefault="009E0F78" w:rsidP="008A7605">
            <w:pPr>
              <w:spacing w:after="0" w:line="240" w:lineRule="auto"/>
              <w:rPr>
                <w:rFonts w:eastAsia="Times New Roman" w:cs="Calibri"/>
                <w:lang w:eastAsia="sl-SI"/>
              </w:rPr>
            </w:pPr>
          </w:p>
        </w:tc>
      </w:tr>
    </w:tbl>
    <w:p w14:paraId="33B7B082" w14:textId="77777777" w:rsidR="009E0F78" w:rsidRPr="003E1BB9" w:rsidRDefault="009E0F78" w:rsidP="009E0F78">
      <w:pPr>
        <w:spacing w:after="0" w:line="240" w:lineRule="auto"/>
        <w:rPr>
          <w:rFonts w:eastAsia="Times New Roman" w:cs="Calibri"/>
        </w:rPr>
      </w:pPr>
    </w:p>
    <w:p w14:paraId="28FB4AFD" w14:textId="77777777" w:rsidR="009E0F78" w:rsidRPr="003E1BB9" w:rsidRDefault="009E0F78" w:rsidP="009E0F78">
      <w:pPr>
        <w:numPr>
          <w:ilvl w:val="0"/>
          <w:numId w:val="16"/>
        </w:numPr>
        <w:spacing w:after="0" w:line="276" w:lineRule="auto"/>
        <w:contextualSpacing/>
        <w:rPr>
          <w:rFonts w:eastAsia="Times New Roman" w:cs="Calibri"/>
          <w:lang w:eastAsia="sl-SI"/>
        </w:rPr>
      </w:pPr>
      <w:r w:rsidRPr="003E1BB9">
        <w:rPr>
          <w:rFonts w:eastAsia="Times New Roman" w:cs="Calibri"/>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5008"/>
      </w:tblGrid>
      <w:tr w:rsidR="009E0F78" w:rsidRPr="003E1BB9" w14:paraId="2E9A9CF4" w14:textId="77777777" w:rsidTr="008A7605">
        <w:tc>
          <w:tcPr>
            <w:tcW w:w="3936" w:type="dxa"/>
            <w:tcBorders>
              <w:top w:val="single" w:sz="4" w:space="0" w:color="auto"/>
              <w:left w:val="single" w:sz="4" w:space="0" w:color="auto"/>
              <w:bottom w:val="single" w:sz="4" w:space="0" w:color="auto"/>
              <w:right w:val="single" w:sz="4" w:space="0" w:color="auto"/>
            </w:tcBorders>
            <w:hideMark/>
          </w:tcPr>
          <w:p w14:paraId="4B7884A1"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69850195" w14:textId="77777777" w:rsidR="009E0F78" w:rsidRPr="003E1BB9" w:rsidRDefault="009E0F78" w:rsidP="008A7605">
            <w:pPr>
              <w:spacing w:after="0" w:line="240" w:lineRule="auto"/>
              <w:rPr>
                <w:rFonts w:eastAsia="Times New Roman" w:cs="Calibri"/>
                <w:b/>
              </w:rPr>
            </w:pPr>
            <w:r w:rsidRPr="003E1BB9">
              <w:rPr>
                <w:rFonts w:eastAsia="Times New Roman" w:cs="Calibri"/>
                <w:b/>
                <w:lang w:eastAsia="sl-SI"/>
              </w:rPr>
              <w:t>Sedež pravne osebe</w:t>
            </w:r>
          </w:p>
        </w:tc>
      </w:tr>
      <w:tr w:rsidR="009E0F78" w:rsidRPr="003E1BB9" w14:paraId="3DB6E32F" w14:textId="77777777" w:rsidTr="008A7605">
        <w:tc>
          <w:tcPr>
            <w:tcW w:w="3936" w:type="dxa"/>
            <w:tcBorders>
              <w:top w:val="single" w:sz="4" w:space="0" w:color="auto"/>
              <w:left w:val="single" w:sz="4" w:space="0" w:color="auto"/>
              <w:bottom w:val="single" w:sz="4" w:space="0" w:color="auto"/>
              <w:right w:val="single" w:sz="4" w:space="0" w:color="auto"/>
            </w:tcBorders>
          </w:tcPr>
          <w:p w14:paraId="7C83FEB9" w14:textId="77777777" w:rsidR="009E0F78" w:rsidRPr="003E1BB9" w:rsidRDefault="009E0F78" w:rsidP="008A7605">
            <w:pPr>
              <w:spacing w:after="0" w:line="240" w:lineRule="auto"/>
              <w:rPr>
                <w:rFonts w:eastAsia="Times New Roman"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6ED00759" w14:textId="77777777" w:rsidR="009E0F78" w:rsidRPr="003E1BB9" w:rsidRDefault="009E0F78" w:rsidP="008A7605">
            <w:pPr>
              <w:spacing w:after="0" w:line="240" w:lineRule="auto"/>
              <w:rPr>
                <w:rFonts w:eastAsia="Times New Roman" w:cs="Calibri"/>
                <w:lang w:eastAsia="sl-SI"/>
              </w:rPr>
            </w:pPr>
          </w:p>
        </w:tc>
      </w:tr>
      <w:tr w:rsidR="009E0F78" w:rsidRPr="003E1BB9" w14:paraId="71B2F9A0" w14:textId="77777777" w:rsidTr="008A7605">
        <w:tc>
          <w:tcPr>
            <w:tcW w:w="3936" w:type="dxa"/>
            <w:tcBorders>
              <w:top w:val="single" w:sz="4" w:space="0" w:color="auto"/>
              <w:left w:val="single" w:sz="4" w:space="0" w:color="auto"/>
              <w:bottom w:val="single" w:sz="4" w:space="0" w:color="auto"/>
              <w:right w:val="single" w:sz="4" w:space="0" w:color="auto"/>
            </w:tcBorders>
          </w:tcPr>
          <w:p w14:paraId="2C3653AC" w14:textId="77777777" w:rsidR="009E0F78" w:rsidRPr="003E1BB9" w:rsidRDefault="009E0F78" w:rsidP="008A7605">
            <w:pPr>
              <w:spacing w:after="0" w:line="240" w:lineRule="auto"/>
              <w:rPr>
                <w:rFonts w:eastAsia="Times New Roman" w:cs="Calibri"/>
                <w:lang w:eastAsia="sl-SI"/>
              </w:rPr>
            </w:pPr>
          </w:p>
        </w:tc>
        <w:tc>
          <w:tcPr>
            <w:tcW w:w="5244" w:type="dxa"/>
            <w:tcBorders>
              <w:top w:val="single" w:sz="4" w:space="0" w:color="auto"/>
              <w:left w:val="single" w:sz="4" w:space="0" w:color="auto"/>
              <w:bottom w:val="single" w:sz="4" w:space="0" w:color="auto"/>
              <w:right w:val="single" w:sz="4" w:space="0" w:color="auto"/>
            </w:tcBorders>
          </w:tcPr>
          <w:p w14:paraId="3B34BFE8" w14:textId="77777777" w:rsidR="009E0F78" w:rsidRPr="003E1BB9" w:rsidRDefault="009E0F78" w:rsidP="008A7605">
            <w:pPr>
              <w:spacing w:after="0" w:line="240" w:lineRule="auto"/>
              <w:rPr>
                <w:rFonts w:eastAsia="Times New Roman" w:cs="Calibri"/>
                <w:lang w:eastAsia="sl-SI"/>
              </w:rPr>
            </w:pPr>
          </w:p>
        </w:tc>
      </w:tr>
    </w:tbl>
    <w:p w14:paraId="7A1F60DD" w14:textId="77777777" w:rsidR="009E0F78" w:rsidRPr="003E1BB9" w:rsidRDefault="009E0F78" w:rsidP="009E0F78">
      <w:pPr>
        <w:spacing w:after="0" w:line="240" w:lineRule="auto"/>
        <w:rPr>
          <w:rFonts w:eastAsia="Times New Roman" w:cs="Calibri"/>
        </w:rPr>
      </w:pPr>
    </w:p>
    <w:p w14:paraId="20D3F44D" w14:textId="77777777" w:rsidR="009E0F78" w:rsidRPr="003E1BB9" w:rsidRDefault="009E0F78" w:rsidP="009E0F78">
      <w:pPr>
        <w:spacing w:after="0" w:line="240" w:lineRule="auto"/>
        <w:rPr>
          <w:rFonts w:eastAsia="Times New Roman" w:cs="Calibri"/>
          <w:lang w:eastAsia="sl-SI"/>
        </w:rPr>
      </w:pPr>
      <w:r w:rsidRPr="003E1BB9">
        <w:rPr>
          <w:rFonts w:eastAsia="Times New Roman" w:cs="Calibri"/>
          <w:lang w:eastAsia="sl-SI"/>
        </w:rPr>
        <w:t>S podpisom jamčim za točnost in resničnost podatkov ter se zavedam, da je sporazum v primeru lažne izjave ali neresničnih podatkov o dejstvih v izjavi, nična.</w:t>
      </w:r>
    </w:p>
    <w:p w14:paraId="7E4FE4BE" w14:textId="77777777" w:rsidR="009E0F78" w:rsidRPr="003E1BB9" w:rsidRDefault="009E0F78" w:rsidP="009E0F78">
      <w:pPr>
        <w:spacing w:after="0" w:line="240" w:lineRule="auto"/>
        <w:ind w:left="360"/>
        <w:contextualSpacing/>
        <w:rPr>
          <w:rFonts w:eastAsia="Times New Roman" w:cs="Calibri"/>
          <w:lang w:eastAsia="sl-SI"/>
        </w:rPr>
      </w:pPr>
    </w:p>
    <w:p w14:paraId="5A0744C2" w14:textId="77777777" w:rsidR="009E0F78" w:rsidRPr="003E1BB9" w:rsidRDefault="009E0F78" w:rsidP="009E0F78">
      <w:pPr>
        <w:spacing w:after="0" w:line="240" w:lineRule="auto"/>
        <w:rPr>
          <w:rFonts w:eastAsia="Times New Roman" w:cs="Calibri"/>
          <w:lang w:eastAsia="sl-SI"/>
        </w:rPr>
      </w:pPr>
      <w:r w:rsidRPr="003E1BB9">
        <w:rPr>
          <w:rFonts w:eastAsia="Times New Roman" w:cs="Calibri"/>
          <w:lang w:eastAsia="sl-SI"/>
        </w:rPr>
        <w:t>Seznanjeni smo, da je naročnik dolžan to izjavo oziroma podatke na njeno zahtevo predložiti Komisiji za preprečevanje korupcije.</w:t>
      </w:r>
    </w:p>
    <w:p w14:paraId="63E5AA81" w14:textId="77777777" w:rsidR="009E0F78" w:rsidRPr="003E1BB9" w:rsidRDefault="009E0F78" w:rsidP="009E0F78">
      <w:pPr>
        <w:spacing w:after="0" w:line="240" w:lineRule="auto"/>
        <w:rPr>
          <w:rFonts w:eastAsia="Times New Roman" w:cs="Calibri"/>
          <w:lang w:eastAsia="sl-SI"/>
        </w:rPr>
      </w:pPr>
    </w:p>
    <w:p w14:paraId="44A34FE5" w14:textId="1A041B0E" w:rsidR="00B02C63" w:rsidRPr="000F242F" w:rsidRDefault="009E0F78" w:rsidP="000F242F">
      <w:pPr>
        <w:spacing w:after="0" w:line="360" w:lineRule="auto"/>
        <w:jc w:val="both"/>
        <w:rPr>
          <w:rFonts w:eastAsia="Times New Roman" w:cs="Calibri"/>
          <w:lang w:eastAsia="sl-SI"/>
        </w:rPr>
        <w:sectPr w:rsidR="00B02C63" w:rsidRPr="000F242F" w:rsidSect="00B02C63">
          <w:pgSz w:w="11906" w:h="16838"/>
          <w:pgMar w:top="1474" w:right="1417" w:bottom="1417" w:left="1700" w:header="708" w:footer="708" w:gutter="0"/>
          <w:cols w:space="708"/>
        </w:sectPr>
      </w:pPr>
      <w:r w:rsidRPr="003E1BB9">
        <w:rPr>
          <w:rFonts w:eastAsia="Times New Roman" w:cs="Calibri"/>
          <w:lang w:eastAsia="sl-SI"/>
        </w:rPr>
        <w:t xml:space="preserve">Datum:................................ </w:t>
      </w:r>
      <w:r w:rsidRPr="003E1BB9">
        <w:rPr>
          <w:rFonts w:eastAsia="Times New Roman" w:cs="Calibri"/>
          <w:lang w:eastAsia="sl-SI"/>
        </w:rPr>
        <w:tab/>
      </w:r>
      <w:r w:rsidRPr="003E1BB9">
        <w:rPr>
          <w:rFonts w:eastAsia="Times New Roman" w:cs="Calibri"/>
          <w:lang w:eastAsia="sl-SI"/>
        </w:rPr>
        <w:tab/>
        <w:t xml:space="preserve">Žig </w:t>
      </w:r>
      <w:r w:rsidRPr="003E1BB9">
        <w:rPr>
          <w:rFonts w:eastAsia="Times New Roman" w:cs="Calibri"/>
          <w:lang w:eastAsia="sl-SI"/>
        </w:rPr>
        <w:tab/>
      </w:r>
      <w:r w:rsidRPr="003E1BB9">
        <w:rPr>
          <w:rFonts w:eastAsia="Times New Roman" w:cs="Calibri"/>
          <w:lang w:eastAsia="sl-SI"/>
        </w:rPr>
        <w:tab/>
        <w:t xml:space="preserve">              </w:t>
      </w:r>
      <w:r w:rsidRPr="003E1BB9">
        <w:rPr>
          <w:rFonts w:eastAsia="Times New Roman" w:cs="Calibri"/>
          <w:lang w:eastAsia="sl-SI"/>
        </w:rPr>
        <w:tab/>
        <w:t xml:space="preserve"> Podpis odgovorne osebe Kraj:....................................</w:t>
      </w:r>
      <w:r w:rsidRPr="003E1BB9">
        <w:rPr>
          <w:rFonts w:eastAsia="Times New Roman" w:cs="Calibri"/>
          <w:lang w:eastAsia="sl-SI"/>
        </w:rPr>
        <w:tab/>
      </w:r>
      <w:r w:rsidRPr="003E1BB9">
        <w:rPr>
          <w:rFonts w:eastAsia="Times New Roman" w:cs="Calibri"/>
          <w:lang w:eastAsia="sl-SI"/>
        </w:rPr>
        <w:tab/>
      </w:r>
      <w:r w:rsidRPr="003E1BB9">
        <w:rPr>
          <w:rFonts w:eastAsia="Times New Roman" w:cs="Calibri"/>
          <w:lang w:eastAsia="sl-SI"/>
        </w:rPr>
        <w:tab/>
      </w:r>
      <w:r w:rsidRPr="003E1BB9">
        <w:rPr>
          <w:rFonts w:eastAsia="Times New Roman" w:cs="Calibri"/>
          <w:lang w:eastAsia="sl-SI"/>
        </w:rPr>
        <w:tab/>
      </w:r>
      <w:r w:rsidRPr="003E1BB9">
        <w:rPr>
          <w:rFonts w:eastAsia="Times New Roman" w:cs="Calibri"/>
          <w:lang w:eastAsia="sl-SI"/>
        </w:rPr>
        <w:tab/>
      </w:r>
      <w:r w:rsidRPr="003E1BB9">
        <w:rPr>
          <w:rFonts w:eastAsia="Times New Roman" w:cs="Calibri"/>
          <w:lang w:eastAsia="sl-SI"/>
        </w:rPr>
        <w:tab/>
        <w:t xml:space="preserve">.......................................  </w:t>
      </w:r>
      <w:r w:rsidR="00B02C63">
        <w:rPr>
          <w:rFonts w:ascii="Times New Roman" w:eastAsia="Times New Roman" w:hAnsi="Times New Roman" w:cs="Times New Roman"/>
          <w:lang w:eastAsia="sl-SI"/>
        </w:rPr>
        <w:t xml:space="preserve">                                                     </w:t>
      </w:r>
    </w:p>
    <w:p w14:paraId="424853C3" w14:textId="77777777" w:rsidR="00587D4E" w:rsidRPr="00CB31AA" w:rsidRDefault="00587D4E" w:rsidP="00587D4E">
      <w:pPr>
        <w:rPr>
          <w:rFonts w:eastAsia="Calibri" w:cstheme="minorHAnsi"/>
          <w:b/>
          <w:bCs/>
        </w:rPr>
      </w:pPr>
      <w:r w:rsidRPr="00CB31AA">
        <w:rPr>
          <w:rFonts w:eastAsia="Calibri" w:cstheme="minorHAnsi"/>
          <w:b/>
          <w:bCs/>
        </w:rPr>
        <w:lastRenderedPageBreak/>
        <w:t>PONUDBENI PREDRAČUN</w:t>
      </w:r>
    </w:p>
    <w:p w14:paraId="6BC24810" w14:textId="244EC164" w:rsidR="00587D4E" w:rsidRPr="00CB31AA" w:rsidRDefault="00587D4E" w:rsidP="00587D4E">
      <w:pPr>
        <w:jc w:val="both"/>
        <w:rPr>
          <w:rFonts w:cstheme="minorHAnsi"/>
          <w:b/>
          <w:bCs/>
          <w:lang w:eastAsia="sl-SI"/>
        </w:rPr>
      </w:pPr>
      <w:r w:rsidRPr="00CB31AA">
        <w:rPr>
          <w:rFonts w:eastAsia="Calibri" w:cstheme="minorHAnsi"/>
        </w:rPr>
        <w:t xml:space="preserve">Na podlagi evidenčnega javnega naročila  </w:t>
      </w:r>
      <w:r w:rsidR="00D65D02" w:rsidRPr="00CB31AA">
        <w:rPr>
          <w:rFonts w:eastAsia="Times New Roman" w:cstheme="minorHAnsi"/>
          <w:b/>
          <w:bCs/>
          <w:sz w:val="24"/>
          <w:szCs w:val="24"/>
          <w:lang w:eastAsia="sl-SI"/>
        </w:rPr>
        <w:t>EN_N_</w:t>
      </w:r>
      <w:r w:rsidR="00D65D02">
        <w:rPr>
          <w:rFonts w:eastAsia="Times New Roman" w:cstheme="minorHAnsi"/>
          <w:b/>
          <w:bCs/>
          <w:sz w:val="24"/>
          <w:szCs w:val="24"/>
          <w:lang w:eastAsia="sl-SI"/>
        </w:rPr>
        <w:t>2</w:t>
      </w:r>
      <w:r w:rsidR="00D65D02" w:rsidRPr="00CB31AA">
        <w:rPr>
          <w:rFonts w:eastAsia="Times New Roman" w:cstheme="minorHAnsi"/>
          <w:b/>
          <w:bCs/>
          <w:sz w:val="24"/>
          <w:szCs w:val="24"/>
          <w:lang w:eastAsia="sl-SI"/>
        </w:rPr>
        <w:t>_202</w:t>
      </w:r>
      <w:r w:rsidR="00D65D02">
        <w:rPr>
          <w:rFonts w:eastAsia="Times New Roman" w:cstheme="minorHAnsi"/>
          <w:b/>
          <w:bCs/>
          <w:sz w:val="24"/>
          <w:szCs w:val="24"/>
          <w:lang w:eastAsia="sl-SI"/>
        </w:rPr>
        <w:t>6</w:t>
      </w:r>
      <w:r w:rsidR="00D65D02" w:rsidRPr="00CB31AA">
        <w:rPr>
          <w:rFonts w:cstheme="minorHAnsi"/>
          <w:b/>
          <w:bCs/>
          <w:sz w:val="24"/>
          <w:szCs w:val="24"/>
        </w:rPr>
        <w:t xml:space="preserve"> DOBAVA, MONTAŽA IN POPRAVILO SENČIL ZA OBDOBJE ENEGA LETA</w:t>
      </w:r>
      <w:r w:rsidR="00D65D02" w:rsidRPr="00CB31AA">
        <w:rPr>
          <w:rFonts w:eastAsia="Times New Roman" w:cstheme="minorHAnsi"/>
          <w:bCs/>
          <w:sz w:val="24"/>
          <w:szCs w:val="24"/>
          <w:lang w:eastAsia="sl-SI"/>
        </w:rPr>
        <w:t xml:space="preserve"> </w:t>
      </w:r>
      <w:r w:rsidR="00D65D02">
        <w:rPr>
          <w:rFonts w:eastAsia="Times New Roman" w:cstheme="minorHAnsi"/>
          <w:bCs/>
          <w:sz w:val="24"/>
          <w:szCs w:val="24"/>
          <w:lang w:eastAsia="sl-SI"/>
        </w:rPr>
        <w:t xml:space="preserve"> </w:t>
      </w:r>
      <w:r w:rsidRPr="00CB31AA">
        <w:rPr>
          <w:rFonts w:eastAsia="Calibri" w:cstheme="minorHAnsi"/>
        </w:rPr>
        <w:t>oddajamo</w:t>
      </w:r>
      <w:r w:rsidRPr="00CB31AA">
        <w:rPr>
          <w:rFonts w:eastAsia="Calibri" w:cstheme="minorHAnsi"/>
          <w:b/>
          <w:bCs/>
        </w:rPr>
        <w:t xml:space="preserve"> </w:t>
      </w:r>
      <w:r w:rsidRPr="00CB31AA">
        <w:rPr>
          <w:rFonts w:eastAsia="Calibri" w:cstheme="minorHAnsi"/>
        </w:rPr>
        <w:t>ponudbo:</w:t>
      </w:r>
    </w:p>
    <w:p w14:paraId="1753810E" w14:textId="77777777" w:rsidR="00587D4E" w:rsidRPr="00CB31AA" w:rsidRDefault="00587D4E" w:rsidP="00587D4E">
      <w:pPr>
        <w:rPr>
          <w:rFonts w:eastAsia="Calibri" w:cstheme="minorHAnsi"/>
          <w:b/>
          <w:bCs/>
        </w:rPr>
      </w:pPr>
      <w:r w:rsidRPr="00CB31AA">
        <w:rPr>
          <w:rFonts w:eastAsia="Calibri" w:cstheme="minorHAnsi"/>
          <w:b/>
          <w:bCs/>
        </w:rPr>
        <w:br/>
        <w:t>Ponudnik:</w:t>
      </w:r>
    </w:p>
    <w:p w14:paraId="798AB7A5" w14:textId="77777777" w:rsidR="00587D4E" w:rsidRPr="00CB31AA" w:rsidRDefault="00587D4E" w:rsidP="00587D4E">
      <w:pPr>
        <w:rPr>
          <w:rFonts w:eastAsia="Calibri" w:cstheme="minorHAnsi"/>
          <w:b/>
          <w:bCs/>
        </w:rPr>
      </w:pPr>
      <w:r w:rsidRPr="00CB31AA">
        <w:rPr>
          <w:rFonts w:eastAsia="Calibri" w:cstheme="minorHAnsi"/>
          <w:b/>
          <w:bCs/>
        </w:rPr>
        <w:t>_____________________________________</w:t>
      </w:r>
    </w:p>
    <w:p w14:paraId="59B432AB" w14:textId="77777777" w:rsidR="00587D4E" w:rsidRPr="00CB31AA" w:rsidRDefault="00587D4E" w:rsidP="00587D4E">
      <w:pPr>
        <w:rPr>
          <w:rFonts w:eastAsia="Calibri" w:cstheme="minorHAnsi"/>
          <w:b/>
          <w:bCs/>
        </w:rPr>
      </w:pPr>
      <w:r w:rsidRPr="00CB31AA">
        <w:rPr>
          <w:rFonts w:eastAsia="Calibri" w:cstheme="minorHAnsi"/>
          <w:b/>
          <w:bCs/>
        </w:rPr>
        <w:t>_____________________________________</w:t>
      </w:r>
    </w:p>
    <w:p w14:paraId="7108C287" w14:textId="77777777" w:rsidR="00587D4E" w:rsidRPr="00CB31AA" w:rsidRDefault="00587D4E" w:rsidP="00587D4E">
      <w:pPr>
        <w:rPr>
          <w:rFonts w:eastAsia="Calibri" w:cstheme="minorHAnsi"/>
          <w:b/>
          <w:bCs/>
        </w:rPr>
      </w:pPr>
      <w:r w:rsidRPr="00CB31AA">
        <w:rPr>
          <w:rFonts w:eastAsia="Calibri" w:cstheme="minorHAnsi"/>
          <w:b/>
          <w:bCs/>
        </w:rPr>
        <w:t>_____________________________________</w:t>
      </w:r>
      <w:r w:rsidRPr="00CB31AA">
        <w:rPr>
          <w:rFonts w:eastAsia="Calibri" w:cstheme="minorHAnsi"/>
          <w:b/>
          <w:bCs/>
        </w:rPr>
        <w:br/>
      </w:r>
    </w:p>
    <w:tbl>
      <w:tblP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3387"/>
        <w:gridCol w:w="1199"/>
        <w:gridCol w:w="1448"/>
        <w:gridCol w:w="2126"/>
        <w:gridCol w:w="850"/>
        <w:gridCol w:w="734"/>
        <w:gridCol w:w="3656"/>
      </w:tblGrid>
      <w:tr w:rsidR="00587D4E" w:rsidRPr="00CB31AA" w14:paraId="55E6801A" w14:textId="77777777" w:rsidTr="008C61A7">
        <w:trPr>
          <w:trHeight w:val="684"/>
        </w:trPr>
        <w:tc>
          <w:tcPr>
            <w:tcW w:w="272" w:type="pct"/>
          </w:tcPr>
          <w:p w14:paraId="781BB145" w14:textId="77777777" w:rsidR="00587D4E" w:rsidRPr="00CB31AA" w:rsidRDefault="00587D4E" w:rsidP="008C61A7">
            <w:pPr>
              <w:jc w:val="center"/>
              <w:rPr>
                <w:rFonts w:eastAsia="Calibri" w:cstheme="minorHAnsi"/>
                <w:b/>
                <w:bCs/>
              </w:rPr>
            </w:pPr>
            <w:r w:rsidRPr="00CB31AA">
              <w:rPr>
                <w:rFonts w:eastAsia="Calibri" w:cstheme="minorHAnsi"/>
                <w:b/>
                <w:bCs/>
              </w:rPr>
              <w:t>Zap.št</w:t>
            </w:r>
          </w:p>
        </w:tc>
        <w:tc>
          <w:tcPr>
            <w:tcW w:w="1195" w:type="pct"/>
          </w:tcPr>
          <w:p w14:paraId="596CAA90" w14:textId="77777777" w:rsidR="00587D4E" w:rsidRPr="00CB31AA" w:rsidRDefault="00587D4E" w:rsidP="008C61A7">
            <w:pPr>
              <w:jc w:val="center"/>
              <w:rPr>
                <w:rFonts w:eastAsia="Calibri" w:cstheme="minorHAnsi"/>
                <w:b/>
                <w:bCs/>
              </w:rPr>
            </w:pPr>
            <w:r w:rsidRPr="00CB31AA">
              <w:rPr>
                <w:rFonts w:eastAsia="Calibri" w:cstheme="minorHAnsi"/>
                <w:b/>
                <w:bCs/>
              </w:rPr>
              <w:t>Navedba storitev (postavke podrobneje opredeljene v razpisni dokumentaciji)</w:t>
            </w:r>
          </w:p>
        </w:tc>
        <w:tc>
          <w:tcPr>
            <w:tcW w:w="423" w:type="pct"/>
          </w:tcPr>
          <w:p w14:paraId="38D831F3" w14:textId="77777777" w:rsidR="00587D4E" w:rsidRPr="00CB31AA" w:rsidRDefault="00587D4E" w:rsidP="008C61A7">
            <w:pPr>
              <w:jc w:val="center"/>
              <w:rPr>
                <w:rFonts w:eastAsia="Calibri" w:cstheme="minorHAnsi"/>
                <w:b/>
                <w:bCs/>
              </w:rPr>
            </w:pPr>
            <w:r w:rsidRPr="00CB31AA">
              <w:rPr>
                <w:rFonts w:eastAsia="Calibri" w:cstheme="minorHAnsi"/>
                <w:b/>
                <w:bCs/>
              </w:rPr>
              <w:t>Količina</w:t>
            </w:r>
          </w:p>
        </w:tc>
        <w:tc>
          <w:tcPr>
            <w:tcW w:w="511" w:type="pct"/>
          </w:tcPr>
          <w:p w14:paraId="590116BC" w14:textId="2FDFE37D" w:rsidR="00587D4E" w:rsidRPr="00CB31AA" w:rsidRDefault="00587D4E" w:rsidP="008C61A7">
            <w:pPr>
              <w:jc w:val="center"/>
              <w:rPr>
                <w:rFonts w:eastAsia="Calibri" w:cstheme="minorHAnsi"/>
                <w:b/>
                <w:bCs/>
              </w:rPr>
            </w:pPr>
            <w:r w:rsidRPr="00CB31AA">
              <w:rPr>
                <w:rFonts w:eastAsia="Calibri" w:cstheme="minorHAnsi"/>
                <w:b/>
                <w:bCs/>
              </w:rPr>
              <w:t xml:space="preserve">Cena/ </w:t>
            </w:r>
            <w:r w:rsidR="00DE03D5" w:rsidRPr="00CB31AA">
              <w:rPr>
                <w:rFonts w:eastAsia="Calibri" w:cstheme="minorHAnsi"/>
                <w:b/>
                <w:bCs/>
              </w:rPr>
              <w:t>enoto</w:t>
            </w:r>
          </w:p>
          <w:p w14:paraId="19D213E0" w14:textId="77777777" w:rsidR="00587D4E" w:rsidRPr="00CB31AA" w:rsidRDefault="00587D4E" w:rsidP="008C61A7">
            <w:pPr>
              <w:jc w:val="center"/>
              <w:rPr>
                <w:rFonts w:eastAsia="Calibri" w:cstheme="minorHAnsi"/>
                <w:b/>
                <w:bCs/>
              </w:rPr>
            </w:pPr>
            <w:r w:rsidRPr="00CB31AA">
              <w:rPr>
                <w:rFonts w:eastAsia="Calibri" w:cstheme="minorHAnsi"/>
                <w:b/>
                <w:bCs/>
              </w:rPr>
              <w:t>v EUR brez DDV</w:t>
            </w:r>
          </w:p>
        </w:tc>
        <w:tc>
          <w:tcPr>
            <w:tcW w:w="750" w:type="pct"/>
          </w:tcPr>
          <w:p w14:paraId="2B51293B" w14:textId="77777777" w:rsidR="00587D4E" w:rsidRPr="00CB31AA" w:rsidRDefault="00587D4E" w:rsidP="008C61A7">
            <w:pPr>
              <w:jc w:val="center"/>
              <w:rPr>
                <w:rFonts w:eastAsia="Calibri" w:cstheme="minorHAnsi"/>
                <w:b/>
                <w:bCs/>
              </w:rPr>
            </w:pPr>
            <w:r w:rsidRPr="00CB31AA">
              <w:rPr>
                <w:rFonts w:eastAsia="Calibri" w:cstheme="minorHAnsi"/>
                <w:b/>
                <w:bCs/>
              </w:rPr>
              <w:t>Vrednost v EUR brez DDV</w:t>
            </w:r>
          </w:p>
        </w:tc>
        <w:tc>
          <w:tcPr>
            <w:tcW w:w="300" w:type="pct"/>
          </w:tcPr>
          <w:p w14:paraId="63A78064" w14:textId="77777777" w:rsidR="00587D4E" w:rsidRPr="00CB31AA" w:rsidRDefault="00587D4E" w:rsidP="008C61A7">
            <w:pPr>
              <w:jc w:val="center"/>
              <w:rPr>
                <w:rFonts w:eastAsia="Calibri" w:cstheme="minorHAnsi"/>
                <w:b/>
                <w:bCs/>
              </w:rPr>
            </w:pPr>
            <w:r w:rsidRPr="00CB31AA">
              <w:rPr>
                <w:rFonts w:eastAsia="Calibri" w:cstheme="minorHAnsi"/>
                <w:b/>
                <w:bCs/>
              </w:rPr>
              <w:t>DDV%</w:t>
            </w:r>
          </w:p>
        </w:tc>
        <w:tc>
          <w:tcPr>
            <w:tcW w:w="259" w:type="pct"/>
          </w:tcPr>
          <w:p w14:paraId="2BF572DE" w14:textId="77777777" w:rsidR="00587D4E" w:rsidRPr="00CB31AA" w:rsidRDefault="00587D4E" w:rsidP="008C61A7">
            <w:pPr>
              <w:jc w:val="center"/>
              <w:rPr>
                <w:rFonts w:eastAsia="Calibri" w:cstheme="minorHAnsi"/>
                <w:b/>
                <w:bCs/>
              </w:rPr>
            </w:pPr>
            <w:r w:rsidRPr="00CB31AA">
              <w:rPr>
                <w:rFonts w:eastAsia="Calibri" w:cstheme="minorHAnsi"/>
                <w:b/>
                <w:bCs/>
              </w:rPr>
              <w:t>DDV</w:t>
            </w:r>
          </w:p>
        </w:tc>
        <w:tc>
          <w:tcPr>
            <w:tcW w:w="1290" w:type="pct"/>
          </w:tcPr>
          <w:p w14:paraId="02446FC4" w14:textId="77777777" w:rsidR="00587D4E" w:rsidRPr="00CB31AA" w:rsidRDefault="00587D4E" w:rsidP="008C61A7">
            <w:pPr>
              <w:jc w:val="center"/>
              <w:rPr>
                <w:rFonts w:eastAsia="Calibri" w:cstheme="minorHAnsi"/>
                <w:b/>
                <w:bCs/>
              </w:rPr>
            </w:pPr>
            <w:r w:rsidRPr="00CB31AA">
              <w:rPr>
                <w:rFonts w:eastAsia="Calibri" w:cstheme="minorHAnsi"/>
                <w:b/>
                <w:bCs/>
              </w:rPr>
              <w:t xml:space="preserve">Ponudbena vrednost </w:t>
            </w:r>
          </w:p>
          <w:p w14:paraId="16805FC3" w14:textId="77777777" w:rsidR="00587D4E" w:rsidRPr="00CB31AA" w:rsidRDefault="00587D4E" w:rsidP="008C61A7">
            <w:pPr>
              <w:jc w:val="center"/>
              <w:rPr>
                <w:rFonts w:eastAsia="Calibri" w:cstheme="minorHAnsi"/>
                <w:b/>
                <w:bCs/>
              </w:rPr>
            </w:pPr>
            <w:r w:rsidRPr="00CB31AA">
              <w:rPr>
                <w:rFonts w:eastAsia="Calibri" w:cstheme="minorHAnsi"/>
                <w:b/>
                <w:bCs/>
              </w:rPr>
              <w:t>v EUR z DDV</w:t>
            </w:r>
          </w:p>
        </w:tc>
      </w:tr>
      <w:tr w:rsidR="00DE03D5" w:rsidRPr="00CB31AA" w14:paraId="6A6894CA" w14:textId="77777777" w:rsidTr="006E0329">
        <w:trPr>
          <w:trHeight w:val="706"/>
        </w:trPr>
        <w:tc>
          <w:tcPr>
            <w:tcW w:w="272" w:type="pct"/>
            <w:vAlign w:val="center"/>
          </w:tcPr>
          <w:p w14:paraId="06CD4223" w14:textId="5A55B377" w:rsidR="00DE03D5" w:rsidRPr="00CB31AA" w:rsidRDefault="00CB31AA" w:rsidP="00DE03D5">
            <w:pPr>
              <w:jc w:val="center"/>
              <w:rPr>
                <w:rFonts w:eastAsia="Calibri" w:cstheme="minorHAnsi"/>
              </w:rPr>
            </w:pPr>
            <w:r>
              <w:rPr>
                <w:rFonts w:eastAsia="Calibri" w:cstheme="minorHAnsi"/>
              </w:rPr>
              <w:t>1</w:t>
            </w:r>
          </w:p>
        </w:tc>
        <w:tc>
          <w:tcPr>
            <w:tcW w:w="1195" w:type="pct"/>
          </w:tcPr>
          <w:p w14:paraId="379EDA09" w14:textId="648E96DE"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zunanjih 50mm žaluzij vodenih v laks vodilih, dviganje in spuščanje z vrvico, reguliranje naklona z komandno palico.</w:t>
            </w:r>
          </w:p>
        </w:tc>
        <w:tc>
          <w:tcPr>
            <w:tcW w:w="423" w:type="pct"/>
          </w:tcPr>
          <w:p w14:paraId="23DB5052" w14:textId="4A34EB13" w:rsidR="00DE03D5" w:rsidRPr="00CB31AA" w:rsidRDefault="00B43BC4" w:rsidP="00DE03D5">
            <w:pPr>
              <w:tabs>
                <w:tab w:val="left" w:pos="735"/>
              </w:tabs>
              <w:rPr>
                <w:rFonts w:eastAsia="Calibri" w:cstheme="minorHAnsi"/>
              </w:rPr>
            </w:pPr>
            <w:r>
              <w:rPr>
                <w:rFonts w:eastAsia="Calibri" w:cstheme="minorHAnsi"/>
              </w:rPr>
              <w:t>35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2FA51608" w14:textId="77777777" w:rsidR="00DE03D5" w:rsidRPr="00CB31AA" w:rsidRDefault="00DE03D5" w:rsidP="00DE03D5">
            <w:pPr>
              <w:rPr>
                <w:rFonts w:eastAsia="Calibri" w:cstheme="minorHAnsi"/>
              </w:rPr>
            </w:pPr>
          </w:p>
        </w:tc>
        <w:tc>
          <w:tcPr>
            <w:tcW w:w="750" w:type="pct"/>
          </w:tcPr>
          <w:p w14:paraId="6B4B0C3E" w14:textId="77777777" w:rsidR="00DE03D5" w:rsidRPr="00CB31AA" w:rsidRDefault="00DE03D5" w:rsidP="00DE03D5">
            <w:pPr>
              <w:rPr>
                <w:rFonts w:eastAsia="Calibri" w:cstheme="minorHAnsi"/>
              </w:rPr>
            </w:pPr>
          </w:p>
        </w:tc>
        <w:tc>
          <w:tcPr>
            <w:tcW w:w="300" w:type="pct"/>
          </w:tcPr>
          <w:p w14:paraId="39219079" w14:textId="77777777" w:rsidR="00DE03D5" w:rsidRPr="00CB31AA" w:rsidRDefault="00DE03D5" w:rsidP="00DE03D5">
            <w:pPr>
              <w:rPr>
                <w:rFonts w:eastAsia="Calibri" w:cstheme="minorHAnsi"/>
              </w:rPr>
            </w:pPr>
          </w:p>
        </w:tc>
        <w:tc>
          <w:tcPr>
            <w:tcW w:w="259" w:type="pct"/>
          </w:tcPr>
          <w:p w14:paraId="57B045CD" w14:textId="77777777" w:rsidR="00DE03D5" w:rsidRPr="00CB31AA" w:rsidRDefault="00DE03D5" w:rsidP="00DE03D5">
            <w:pPr>
              <w:rPr>
                <w:rFonts w:eastAsia="Calibri" w:cstheme="minorHAnsi"/>
              </w:rPr>
            </w:pPr>
          </w:p>
        </w:tc>
        <w:tc>
          <w:tcPr>
            <w:tcW w:w="1290" w:type="pct"/>
            <w:vAlign w:val="center"/>
          </w:tcPr>
          <w:p w14:paraId="2072AD21" w14:textId="77777777" w:rsidR="00DE03D5" w:rsidRPr="00CB31AA" w:rsidRDefault="00DE03D5" w:rsidP="00DE03D5">
            <w:pPr>
              <w:rPr>
                <w:rFonts w:eastAsia="Calibri" w:cstheme="minorHAnsi"/>
              </w:rPr>
            </w:pPr>
          </w:p>
        </w:tc>
      </w:tr>
      <w:tr w:rsidR="00DE03D5" w:rsidRPr="00CB31AA" w14:paraId="16E2275D" w14:textId="77777777" w:rsidTr="006E0329">
        <w:trPr>
          <w:trHeight w:val="706"/>
        </w:trPr>
        <w:tc>
          <w:tcPr>
            <w:tcW w:w="272" w:type="pct"/>
            <w:vAlign w:val="center"/>
          </w:tcPr>
          <w:p w14:paraId="2DEED794" w14:textId="24D2CFBC" w:rsidR="00DE03D5" w:rsidRPr="00CB31AA" w:rsidRDefault="00CB31AA" w:rsidP="00DE03D5">
            <w:pPr>
              <w:jc w:val="center"/>
              <w:rPr>
                <w:rFonts w:eastAsia="Calibri" w:cstheme="minorHAnsi"/>
              </w:rPr>
            </w:pPr>
            <w:r>
              <w:rPr>
                <w:rFonts w:eastAsia="Calibri" w:cstheme="minorHAnsi"/>
              </w:rPr>
              <w:t>2</w:t>
            </w:r>
          </w:p>
        </w:tc>
        <w:tc>
          <w:tcPr>
            <w:tcW w:w="1195" w:type="pct"/>
          </w:tcPr>
          <w:p w14:paraId="3ED11B56" w14:textId="4D3EAAB9"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zunanjih žaluzij. Lamele iz aluminija C65 z zavihanimi robovi za večji trdnost, vodila kovinska, regulacija žaluzije s komandno palico, kot nap. Krpan.</w:t>
            </w:r>
          </w:p>
        </w:tc>
        <w:tc>
          <w:tcPr>
            <w:tcW w:w="423" w:type="pct"/>
          </w:tcPr>
          <w:p w14:paraId="77129286" w14:textId="1628938A" w:rsidR="00DE03D5" w:rsidRPr="00CB31AA" w:rsidRDefault="00B43BC4" w:rsidP="00DE03D5">
            <w:pPr>
              <w:tabs>
                <w:tab w:val="left" w:pos="735"/>
              </w:tabs>
              <w:rPr>
                <w:rFonts w:eastAsia="Calibri" w:cstheme="minorHAnsi"/>
              </w:rPr>
            </w:pPr>
            <w:r>
              <w:rPr>
                <w:rFonts w:eastAsia="Calibri" w:cstheme="minorHAnsi"/>
              </w:rPr>
              <w:t>30</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1E8C082E" w14:textId="77777777" w:rsidR="00DE03D5" w:rsidRPr="00CB31AA" w:rsidRDefault="00DE03D5" w:rsidP="00DE03D5">
            <w:pPr>
              <w:rPr>
                <w:rFonts w:eastAsia="Calibri" w:cstheme="minorHAnsi"/>
              </w:rPr>
            </w:pPr>
          </w:p>
        </w:tc>
        <w:tc>
          <w:tcPr>
            <w:tcW w:w="750" w:type="pct"/>
          </w:tcPr>
          <w:p w14:paraId="7D229CF5" w14:textId="77777777" w:rsidR="00DE03D5" w:rsidRPr="00CB31AA" w:rsidRDefault="00DE03D5" w:rsidP="00DE03D5">
            <w:pPr>
              <w:rPr>
                <w:rFonts w:eastAsia="Calibri" w:cstheme="minorHAnsi"/>
              </w:rPr>
            </w:pPr>
          </w:p>
        </w:tc>
        <w:tc>
          <w:tcPr>
            <w:tcW w:w="300" w:type="pct"/>
          </w:tcPr>
          <w:p w14:paraId="33EC5173" w14:textId="77777777" w:rsidR="00DE03D5" w:rsidRPr="00CB31AA" w:rsidRDefault="00DE03D5" w:rsidP="00DE03D5">
            <w:pPr>
              <w:rPr>
                <w:rFonts w:eastAsia="Calibri" w:cstheme="minorHAnsi"/>
              </w:rPr>
            </w:pPr>
          </w:p>
        </w:tc>
        <w:tc>
          <w:tcPr>
            <w:tcW w:w="259" w:type="pct"/>
          </w:tcPr>
          <w:p w14:paraId="0BFD78BB" w14:textId="77777777" w:rsidR="00DE03D5" w:rsidRPr="00CB31AA" w:rsidRDefault="00DE03D5" w:rsidP="00DE03D5">
            <w:pPr>
              <w:rPr>
                <w:rFonts w:eastAsia="Calibri" w:cstheme="minorHAnsi"/>
              </w:rPr>
            </w:pPr>
          </w:p>
        </w:tc>
        <w:tc>
          <w:tcPr>
            <w:tcW w:w="1290" w:type="pct"/>
            <w:vAlign w:val="center"/>
          </w:tcPr>
          <w:p w14:paraId="160D4A25" w14:textId="77777777" w:rsidR="00DE03D5" w:rsidRPr="00CB31AA" w:rsidRDefault="00DE03D5" w:rsidP="00DE03D5">
            <w:pPr>
              <w:rPr>
                <w:rFonts w:eastAsia="Calibri" w:cstheme="minorHAnsi"/>
              </w:rPr>
            </w:pPr>
          </w:p>
        </w:tc>
      </w:tr>
      <w:tr w:rsidR="00DE03D5" w:rsidRPr="00CB31AA" w14:paraId="177B1911" w14:textId="77777777" w:rsidTr="006E0329">
        <w:trPr>
          <w:trHeight w:val="706"/>
        </w:trPr>
        <w:tc>
          <w:tcPr>
            <w:tcW w:w="272" w:type="pct"/>
            <w:vAlign w:val="center"/>
          </w:tcPr>
          <w:p w14:paraId="436BC6BC" w14:textId="467825E1" w:rsidR="00DE03D5" w:rsidRPr="00CB31AA" w:rsidRDefault="00CB31AA" w:rsidP="00DE03D5">
            <w:pPr>
              <w:jc w:val="center"/>
              <w:rPr>
                <w:rFonts w:eastAsia="Calibri" w:cstheme="minorHAnsi"/>
              </w:rPr>
            </w:pPr>
            <w:r>
              <w:rPr>
                <w:rFonts w:eastAsia="Calibri" w:cstheme="minorHAnsi"/>
              </w:rPr>
              <w:lastRenderedPageBreak/>
              <w:t>3</w:t>
            </w:r>
          </w:p>
        </w:tc>
        <w:tc>
          <w:tcPr>
            <w:tcW w:w="1195" w:type="pct"/>
          </w:tcPr>
          <w:p w14:paraId="18B3E71A" w14:textId="78286082"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zunanjih žaluzij. Lamele iz aluminija C 80 mm z zavihanimi robovi za večjo trdnost, vodila kovinska, regulacija žaluzije s komandno palico, kot apr. Krpan.</w:t>
            </w:r>
          </w:p>
        </w:tc>
        <w:tc>
          <w:tcPr>
            <w:tcW w:w="423" w:type="pct"/>
          </w:tcPr>
          <w:p w14:paraId="48B58AE4" w14:textId="2DE5DF60" w:rsidR="00DE03D5" w:rsidRPr="00CB31AA" w:rsidRDefault="006E3888" w:rsidP="00DE03D5">
            <w:pPr>
              <w:tabs>
                <w:tab w:val="left" w:pos="735"/>
              </w:tabs>
              <w:rPr>
                <w:rFonts w:eastAsia="Calibri" w:cstheme="minorHAnsi"/>
              </w:rPr>
            </w:pPr>
            <w:r>
              <w:rPr>
                <w:rFonts w:eastAsia="Calibri" w:cstheme="minorHAnsi"/>
              </w:rPr>
              <w:t>15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779E1A60" w14:textId="77777777" w:rsidR="00DE03D5" w:rsidRPr="00CB31AA" w:rsidRDefault="00DE03D5" w:rsidP="00DE03D5">
            <w:pPr>
              <w:rPr>
                <w:rFonts w:eastAsia="Calibri" w:cstheme="minorHAnsi"/>
              </w:rPr>
            </w:pPr>
          </w:p>
        </w:tc>
        <w:tc>
          <w:tcPr>
            <w:tcW w:w="750" w:type="pct"/>
          </w:tcPr>
          <w:p w14:paraId="0766D502" w14:textId="77777777" w:rsidR="00DE03D5" w:rsidRPr="00CB31AA" w:rsidRDefault="00DE03D5" w:rsidP="00DE03D5">
            <w:pPr>
              <w:rPr>
                <w:rFonts w:eastAsia="Calibri" w:cstheme="minorHAnsi"/>
              </w:rPr>
            </w:pPr>
          </w:p>
        </w:tc>
        <w:tc>
          <w:tcPr>
            <w:tcW w:w="300" w:type="pct"/>
          </w:tcPr>
          <w:p w14:paraId="0F065238" w14:textId="77777777" w:rsidR="00DE03D5" w:rsidRPr="00CB31AA" w:rsidRDefault="00DE03D5" w:rsidP="00DE03D5">
            <w:pPr>
              <w:rPr>
                <w:rFonts w:eastAsia="Calibri" w:cstheme="minorHAnsi"/>
              </w:rPr>
            </w:pPr>
          </w:p>
        </w:tc>
        <w:tc>
          <w:tcPr>
            <w:tcW w:w="259" w:type="pct"/>
          </w:tcPr>
          <w:p w14:paraId="008CF36F" w14:textId="77777777" w:rsidR="00DE03D5" w:rsidRPr="00CB31AA" w:rsidRDefault="00DE03D5" w:rsidP="00DE03D5">
            <w:pPr>
              <w:rPr>
                <w:rFonts w:eastAsia="Calibri" w:cstheme="minorHAnsi"/>
              </w:rPr>
            </w:pPr>
          </w:p>
        </w:tc>
        <w:tc>
          <w:tcPr>
            <w:tcW w:w="1290" w:type="pct"/>
            <w:vAlign w:val="center"/>
          </w:tcPr>
          <w:p w14:paraId="3A638892" w14:textId="77777777" w:rsidR="00DE03D5" w:rsidRPr="00CB31AA" w:rsidRDefault="00DE03D5" w:rsidP="00DE03D5">
            <w:pPr>
              <w:rPr>
                <w:rFonts w:eastAsia="Calibri" w:cstheme="minorHAnsi"/>
              </w:rPr>
            </w:pPr>
          </w:p>
        </w:tc>
      </w:tr>
      <w:tr w:rsidR="00DE03D5" w:rsidRPr="00CB31AA" w14:paraId="6D94436A" w14:textId="77777777" w:rsidTr="006E0329">
        <w:trPr>
          <w:trHeight w:val="706"/>
        </w:trPr>
        <w:tc>
          <w:tcPr>
            <w:tcW w:w="272" w:type="pct"/>
            <w:vAlign w:val="center"/>
          </w:tcPr>
          <w:p w14:paraId="7D5748BA" w14:textId="0A5206A1" w:rsidR="00DE03D5" w:rsidRPr="00CB31AA" w:rsidRDefault="00CB31AA" w:rsidP="00DE03D5">
            <w:pPr>
              <w:jc w:val="center"/>
              <w:rPr>
                <w:rFonts w:eastAsia="Calibri" w:cstheme="minorHAnsi"/>
              </w:rPr>
            </w:pPr>
            <w:r>
              <w:rPr>
                <w:rFonts w:eastAsia="Calibri" w:cstheme="minorHAnsi"/>
              </w:rPr>
              <w:t>4</w:t>
            </w:r>
          </w:p>
        </w:tc>
        <w:tc>
          <w:tcPr>
            <w:tcW w:w="1195" w:type="pct"/>
          </w:tcPr>
          <w:p w14:paraId="188E072D" w14:textId="400B4B3F" w:rsidR="00DE03D5" w:rsidRPr="00CB31AA" w:rsidRDefault="00DE03D5" w:rsidP="00DE03D5">
            <w:pPr>
              <w:ind w:left="720"/>
              <w:contextualSpacing/>
              <w:jc w:val="both"/>
              <w:rPr>
                <w:rFonts w:eastAsia="Calibri" w:cstheme="minorHAnsi"/>
              </w:rPr>
            </w:pPr>
            <w:r w:rsidRPr="00CB31AA">
              <w:rPr>
                <w:rFonts w:eastAsia="Calibri" w:cstheme="minorHAnsi"/>
              </w:rPr>
              <w:t>Dobava ter montaža medstekelnih ali notranjih 25mm žaluzij, dviganje in spuščanje z vrvico, reguliranje naklona s komandno palico + demontaža starih in odvoz na deponijo.</w:t>
            </w:r>
          </w:p>
        </w:tc>
        <w:tc>
          <w:tcPr>
            <w:tcW w:w="423" w:type="pct"/>
          </w:tcPr>
          <w:p w14:paraId="1BB609B7" w14:textId="1F6D3D25" w:rsidR="00DE03D5" w:rsidRPr="00CB31AA" w:rsidRDefault="006E3888" w:rsidP="00DE03D5">
            <w:pPr>
              <w:tabs>
                <w:tab w:val="left" w:pos="735"/>
              </w:tabs>
              <w:rPr>
                <w:rFonts w:eastAsia="Calibri" w:cstheme="minorHAnsi"/>
              </w:rPr>
            </w:pPr>
            <w:r>
              <w:rPr>
                <w:rFonts w:eastAsia="Calibri" w:cstheme="minorHAnsi"/>
              </w:rPr>
              <w:t>2</w:t>
            </w:r>
            <w:r w:rsidR="00DE03D5" w:rsidRPr="00CB31AA">
              <w:rPr>
                <w:rFonts w:eastAsia="Calibri" w:cstheme="minorHAnsi"/>
              </w:rPr>
              <w:t>0,00 m</w:t>
            </w:r>
            <w:r w:rsidR="00DE03D5" w:rsidRPr="00CB31AA">
              <w:rPr>
                <w:rFonts w:eastAsia="Calibri" w:cstheme="minorHAnsi"/>
                <w:vertAlign w:val="superscript"/>
              </w:rPr>
              <w:t>2</w:t>
            </w:r>
          </w:p>
        </w:tc>
        <w:tc>
          <w:tcPr>
            <w:tcW w:w="511" w:type="pct"/>
            <w:vAlign w:val="center"/>
          </w:tcPr>
          <w:p w14:paraId="319F6615" w14:textId="77777777" w:rsidR="00DE03D5" w:rsidRPr="00CB31AA" w:rsidRDefault="00DE03D5" w:rsidP="00DE03D5">
            <w:pPr>
              <w:rPr>
                <w:rFonts w:eastAsia="Calibri" w:cstheme="minorHAnsi"/>
              </w:rPr>
            </w:pPr>
          </w:p>
        </w:tc>
        <w:tc>
          <w:tcPr>
            <w:tcW w:w="750" w:type="pct"/>
          </w:tcPr>
          <w:p w14:paraId="4B1BFABC" w14:textId="77777777" w:rsidR="00DE03D5" w:rsidRPr="00CB31AA" w:rsidRDefault="00DE03D5" w:rsidP="00DE03D5">
            <w:pPr>
              <w:rPr>
                <w:rFonts w:eastAsia="Calibri" w:cstheme="minorHAnsi"/>
              </w:rPr>
            </w:pPr>
          </w:p>
        </w:tc>
        <w:tc>
          <w:tcPr>
            <w:tcW w:w="300" w:type="pct"/>
          </w:tcPr>
          <w:p w14:paraId="0B6EE69A" w14:textId="77777777" w:rsidR="00DE03D5" w:rsidRPr="00CB31AA" w:rsidRDefault="00DE03D5" w:rsidP="00DE03D5">
            <w:pPr>
              <w:rPr>
                <w:rFonts w:eastAsia="Calibri" w:cstheme="minorHAnsi"/>
              </w:rPr>
            </w:pPr>
          </w:p>
        </w:tc>
        <w:tc>
          <w:tcPr>
            <w:tcW w:w="259" w:type="pct"/>
          </w:tcPr>
          <w:p w14:paraId="38914F6D" w14:textId="77777777" w:rsidR="00DE03D5" w:rsidRPr="00CB31AA" w:rsidRDefault="00DE03D5" w:rsidP="00DE03D5">
            <w:pPr>
              <w:rPr>
                <w:rFonts w:eastAsia="Calibri" w:cstheme="minorHAnsi"/>
              </w:rPr>
            </w:pPr>
          </w:p>
        </w:tc>
        <w:tc>
          <w:tcPr>
            <w:tcW w:w="1290" w:type="pct"/>
            <w:vAlign w:val="center"/>
          </w:tcPr>
          <w:p w14:paraId="39A0EC41" w14:textId="77777777" w:rsidR="00DE03D5" w:rsidRPr="00CB31AA" w:rsidRDefault="00DE03D5" w:rsidP="00DE03D5">
            <w:pPr>
              <w:rPr>
                <w:rFonts w:eastAsia="Calibri" w:cstheme="minorHAnsi"/>
              </w:rPr>
            </w:pPr>
          </w:p>
        </w:tc>
      </w:tr>
      <w:tr w:rsidR="00DE03D5" w:rsidRPr="00CB31AA" w14:paraId="200174BC" w14:textId="77777777" w:rsidTr="006E0329">
        <w:trPr>
          <w:trHeight w:val="706"/>
        </w:trPr>
        <w:tc>
          <w:tcPr>
            <w:tcW w:w="272" w:type="pct"/>
            <w:vAlign w:val="center"/>
          </w:tcPr>
          <w:p w14:paraId="0DB4F902" w14:textId="07D4F275" w:rsidR="00DE03D5" w:rsidRPr="00CB31AA" w:rsidRDefault="00CB31AA" w:rsidP="00DE03D5">
            <w:pPr>
              <w:jc w:val="center"/>
              <w:rPr>
                <w:rFonts w:eastAsia="Calibri" w:cstheme="minorHAnsi"/>
              </w:rPr>
            </w:pPr>
            <w:r>
              <w:rPr>
                <w:rFonts w:eastAsia="Calibri" w:cstheme="minorHAnsi"/>
              </w:rPr>
              <w:t>5</w:t>
            </w:r>
          </w:p>
        </w:tc>
        <w:tc>
          <w:tcPr>
            <w:tcW w:w="1195" w:type="pct"/>
          </w:tcPr>
          <w:p w14:paraId="72C1774C" w14:textId="0C5278A5"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lamelnih zaves 89 mm skupaj z vodilom zavese.</w:t>
            </w:r>
          </w:p>
        </w:tc>
        <w:tc>
          <w:tcPr>
            <w:tcW w:w="423" w:type="pct"/>
          </w:tcPr>
          <w:p w14:paraId="030A99F2" w14:textId="1F53479C" w:rsidR="00DE03D5" w:rsidRPr="00CB31AA" w:rsidRDefault="00B43BC4" w:rsidP="00DE03D5">
            <w:pPr>
              <w:tabs>
                <w:tab w:val="left" w:pos="735"/>
              </w:tabs>
              <w:rPr>
                <w:rFonts w:eastAsia="Calibri" w:cstheme="minorHAnsi"/>
              </w:rPr>
            </w:pPr>
            <w:r>
              <w:rPr>
                <w:rFonts w:eastAsia="Calibri" w:cstheme="minorHAnsi"/>
              </w:rPr>
              <w:t>45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48C08BCA" w14:textId="77777777" w:rsidR="00DE03D5" w:rsidRPr="00CB31AA" w:rsidRDefault="00DE03D5" w:rsidP="00DE03D5">
            <w:pPr>
              <w:rPr>
                <w:rFonts w:eastAsia="Calibri" w:cstheme="minorHAnsi"/>
              </w:rPr>
            </w:pPr>
          </w:p>
        </w:tc>
        <w:tc>
          <w:tcPr>
            <w:tcW w:w="750" w:type="pct"/>
          </w:tcPr>
          <w:p w14:paraId="1DBFAB0A" w14:textId="77777777" w:rsidR="00DE03D5" w:rsidRPr="00CB31AA" w:rsidRDefault="00DE03D5" w:rsidP="00DE03D5">
            <w:pPr>
              <w:rPr>
                <w:rFonts w:eastAsia="Calibri" w:cstheme="minorHAnsi"/>
              </w:rPr>
            </w:pPr>
          </w:p>
        </w:tc>
        <w:tc>
          <w:tcPr>
            <w:tcW w:w="300" w:type="pct"/>
          </w:tcPr>
          <w:p w14:paraId="5D116344" w14:textId="77777777" w:rsidR="00DE03D5" w:rsidRPr="00CB31AA" w:rsidRDefault="00DE03D5" w:rsidP="00DE03D5">
            <w:pPr>
              <w:rPr>
                <w:rFonts w:eastAsia="Calibri" w:cstheme="minorHAnsi"/>
              </w:rPr>
            </w:pPr>
          </w:p>
        </w:tc>
        <w:tc>
          <w:tcPr>
            <w:tcW w:w="259" w:type="pct"/>
          </w:tcPr>
          <w:p w14:paraId="7F1A1039" w14:textId="77777777" w:rsidR="00DE03D5" w:rsidRPr="00CB31AA" w:rsidRDefault="00DE03D5" w:rsidP="00DE03D5">
            <w:pPr>
              <w:rPr>
                <w:rFonts w:eastAsia="Calibri" w:cstheme="minorHAnsi"/>
              </w:rPr>
            </w:pPr>
          </w:p>
        </w:tc>
        <w:tc>
          <w:tcPr>
            <w:tcW w:w="1290" w:type="pct"/>
            <w:vAlign w:val="center"/>
          </w:tcPr>
          <w:p w14:paraId="25ED69D2" w14:textId="77777777" w:rsidR="00DE03D5" w:rsidRPr="00CB31AA" w:rsidRDefault="00DE03D5" w:rsidP="00DE03D5">
            <w:pPr>
              <w:rPr>
                <w:rFonts w:eastAsia="Calibri" w:cstheme="minorHAnsi"/>
              </w:rPr>
            </w:pPr>
          </w:p>
        </w:tc>
      </w:tr>
      <w:tr w:rsidR="00DE03D5" w:rsidRPr="00CB31AA" w14:paraId="3373C288" w14:textId="77777777" w:rsidTr="006E0329">
        <w:trPr>
          <w:trHeight w:val="706"/>
        </w:trPr>
        <w:tc>
          <w:tcPr>
            <w:tcW w:w="272" w:type="pct"/>
            <w:vAlign w:val="center"/>
          </w:tcPr>
          <w:p w14:paraId="4921065D" w14:textId="0F662D2D" w:rsidR="00DE03D5" w:rsidRPr="00CB31AA" w:rsidRDefault="00CB31AA" w:rsidP="00DE03D5">
            <w:pPr>
              <w:jc w:val="center"/>
              <w:rPr>
                <w:rFonts w:eastAsia="Calibri" w:cstheme="minorHAnsi"/>
              </w:rPr>
            </w:pPr>
            <w:r>
              <w:rPr>
                <w:rFonts w:eastAsia="Calibri" w:cstheme="minorHAnsi"/>
              </w:rPr>
              <w:t>6</w:t>
            </w:r>
          </w:p>
        </w:tc>
        <w:tc>
          <w:tcPr>
            <w:tcW w:w="1195" w:type="pct"/>
          </w:tcPr>
          <w:p w14:paraId="12FDF6BA" w14:textId="52EB13BA"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lamelne zavese 127 mm skupaj z vodilom zavese.</w:t>
            </w:r>
          </w:p>
        </w:tc>
        <w:tc>
          <w:tcPr>
            <w:tcW w:w="423" w:type="pct"/>
          </w:tcPr>
          <w:p w14:paraId="33EF085A" w14:textId="6D18F5B8" w:rsidR="00DE03D5" w:rsidRPr="00CB31AA" w:rsidRDefault="006E3888" w:rsidP="00DE03D5">
            <w:pPr>
              <w:rPr>
                <w:rFonts w:eastAsia="Calibri" w:cstheme="minorHAnsi"/>
              </w:rPr>
            </w:pPr>
            <w:r>
              <w:rPr>
                <w:rFonts w:eastAsia="Calibri" w:cstheme="minorHAnsi"/>
              </w:rPr>
              <w:t>7</w:t>
            </w:r>
            <w:r w:rsidR="00DE03D5" w:rsidRPr="00CB31AA">
              <w:rPr>
                <w:rFonts w:eastAsia="Calibri" w:cstheme="minorHAnsi"/>
              </w:rPr>
              <w:t>0,00 m</w:t>
            </w:r>
            <w:r w:rsidR="00DE03D5" w:rsidRPr="00CB31AA">
              <w:rPr>
                <w:rFonts w:eastAsia="Calibri" w:cstheme="minorHAnsi"/>
                <w:vertAlign w:val="superscript"/>
              </w:rPr>
              <w:t>2</w:t>
            </w:r>
          </w:p>
        </w:tc>
        <w:tc>
          <w:tcPr>
            <w:tcW w:w="511" w:type="pct"/>
            <w:vAlign w:val="center"/>
          </w:tcPr>
          <w:p w14:paraId="742022CF" w14:textId="77777777" w:rsidR="00DE03D5" w:rsidRPr="00CB31AA" w:rsidRDefault="00DE03D5" w:rsidP="00DE03D5">
            <w:pPr>
              <w:rPr>
                <w:rFonts w:eastAsia="Calibri" w:cstheme="minorHAnsi"/>
              </w:rPr>
            </w:pPr>
          </w:p>
        </w:tc>
        <w:tc>
          <w:tcPr>
            <w:tcW w:w="750" w:type="pct"/>
          </w:tcPr>
          <w:p w14:paraId="0FE44F4C" w14:textId="77777777" w:rsidR="00DE03D5" w:rsidRPr="00CB31AA" w:rsidRDefault="00DE03D5" w:rsidP="00DE03D5">
            <w:pPr>
              <w:rPr>
                <w:rFonts w:eastAsia="Calibri" w:cstheme="minorHAnsi"/>
              </w:rPr>
            </w:pPr>
          </w:p>
        </w:tc>
        <w:tc>
          <w:tcPr>
            <w:tcW w:w="300" w:type="pct"/>
          </w:tcPr>
          <w:p w14:paraId="44C2BFE5" w14:textId="77777777" w:rsidR="00DE03D5" w:rsidRPr="00CB31AA" w:rsidRDefault="00DE03D5" w:rsidP="00DE03D5">
            <w:pPr>
              <w:rPr>
                <w:rFonts w:eastAsia="Calibri" w:cstheme="minorHAnsi"/>
              </w:rPr>
            </w:pPr>
          </w:p>
        </w:tc>
        <w:tc>
          <w:tcPr>
            <w:tcW w:w="259" w:type="pct"/>
          </w:tcPr>
          <w:p w14:paraId="7E489140" w14:textId="77777777" w:rsidR="00DE03D5" w:rsidRPr="00CB31AA" w:rsidRDefault="00DE03D5" w:rsidP="00DE03D5">
            <w:pPr>
              <w:rPr>
                <w:rFonts w:eastAsia="Calibri" w:cstheme="minorHAnsi"/>
              </w:rPr>
            </w:pPr>
          </w:p>
        </w:tc>
        <w:tc>
          <w:tcPr>
            <w:tcW w:w="1290" w:type="pct"/>
            <w:vAlign w:val="center"/>
          </w:tcPr>
          <w:p w14:paraId="40F93504" w14:textId="77777777" w:rsidR="00DE03D5" w:rsidRPr="00CB31AA" w:rsidRDefault="00DE03D5" w:rsidP="00DE03D5">
            <w:pPr>
              <w:rPr>
                <w:rFonts w:eastAsia="Calibri" w:cstheme="minorHAnsi"/>
              </w:rPr>
            </w:pPr>
          </w:p>
        </w:tc>
      </w:tr>
      <w:tr w:rsidR="00DE03D5" w:rsidRPr="00CB31AA" w14:paraId="6BE0207E" w14:textId="77777777" w:rsidTr="006E0329">
        <w:trPr>
          <w:trHeight w:val="706"/>
        </w:trPr>
        <w:tc>
          <w:tcPr>
            <w:tcW w:w="272" w:type="pct"/>
            <w:vAlign w:val="center"/>
          </w:tcPr>
          <w:p w14:paraId="3F5724F8" w14:textId="77777777" w:rsidR="00DE03D5" w:rsidRDefault="00CB31AA" w:rsidP="00DE03D5">
            <w:pPr>
              <w:jc w:val="center"/>
              <w:rPr>
                <w:rFonts w:eastAsia="Calibri" w:cstheme="minorHAnsi"/>
              </w:rPr>
            </w:pPr>
            <w:r>
              <w:rPr>
                <w:rFonts w:eastAsia="Calibri" w:cstheme="minorHAnsi"/>
              </w:rPr>
              <w:t>7</w:t>
            </w:r>
          </w:p>
          <w:p w14:paraId="578E28FF" w14:textId="5DDFD370" w:rsidR="00CB31AA" w:rsidRPr="00CB31AA" w:rsidRDefault="00CB31AA" w:rsidP="00CB31AA">
            <w:pPr>
              <w:rPr>
                <w:rFonts w:eastAsia="Calibri" w:cstheme="minorHAnsi"/>
              </w:rPr>
            </w:pPr>
          </w:p>
        </w:tc>
        <w:tc>
          <w:tcPr>
            <w:tcW w:w="1195" w:type="pct"/>
          </w:tcPr>
          <w:p w14:paraId="03C79F39" w14:textId="50892DE1" w:rsidR="00DE03D5" w:rsidRPr="00CB31AA" w:rsidRDefault="00DE03D5" w:rsidP="00DE03D5">
            <w:pPr>
              <w:ind w:left="720"/>
              <w:contextualSpacing/>
              <w:jc w:val="both"/>
              <w:rPr>
                <w:rFonts w:eastAsia="Calibri" w:cstheme="minorHAnsi"/>
              </w:rPr>
            </w:pPr>
            <w:r w:rsidRPr="00CB31AA">
              <w:rPr>
                <w:rFonts w:eastAsia="Calibri" w:cstheme="minorHAnsi"/>
              </w:rPr>
              <w:t xml:space="preserve">Dobava in montaža pregradnih zaves med bolniškimi posteljami, tkaninami 100% bombaž, pralno na  90C , barva po </w:t>
            </w:r>
            <w:r w:rsidRPr="00CB31AA">
              <w:rPr>
                <w:rFonts w:eastAsia="Calibri" w:cstheme="minorHAnsi"/>
              </w:rPr>
              <w:lastRenderedPageBreak/>
              <w:t>izboru uporabnika. Standardna velikost zavese brez nabora je 140 x 210 cm.</w:t>
            </w:r>
          </w:p>
        </w:tc>
        <w:tc>
          <w:tcPr>
            <w:tcW w:w="423" w:type="pct"/>
          </w:tcPr>
          <w:p w14:paraId="1C34065B" w14:textId="617A4960" w:rsidR="00DE03D5" w:rsidRPr="00CB31AA" w:rsidRDefault="006E3888" w:rsidP="00DE03D5">
            <w:pPr>
              <w:rPr>
                <w:rFonts w:eastAsia="Calibri" w:cstheme="minorHAnsi"/>
              </w:rPr>
            </w:pPr>
            <w:r>
              <w:rPr>
                <w:rFonts w:eastAsia="Calibri" w:cstheme="minorHAnsi"/>
              </w:rPr>
              <w:lastRenderedPageBreak/>
              <w:t>2</w:t>
            </w:r>
            <w:r w:rsidR="00B43BC4">
              <w:rPr>
                <w:rFonts w:eastAsia="Calibri" w:cstheme="minorHAnsi"/>
              </w:rPr>
              <w:t>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12E490D3" w14:textId="77777777" w:rsidR="00DE03D5" w:rsidRPr="00CB31AA" w:rsidRDefault="00DE03D5" w:rsidP="00DE03D5">
            <w:pPr>
              <w:rPr>
                <w:rFonts w:eastAsia="Calibri" w:cstheme="minorHAnsi"/>
              </w:rPr>
            </w:pPr>
          </w:p>
        </w:tc>
        <w:tc>
          <w:tcPr>
            <w:tcW w:w="750" w:type="pct"/>
          </w:tcPr>
          <w:p w14:paraId="6594B83B" w14:textId="77777777" w:rsidR="00DE03D5" w:rsidRPr="00CB31AA" w:rsidRDefault="00DE03D5" w:rsidP="00DE03D5">
            <w:pPr>
              <w:rPr>
                <w:rFonts w:eastAsia="Calibri" w:cstheme="minorHAnsi"/>
              </w:rPr>
            </w:pPr>
          </w:p>
        </w:tc>
        <w:tc>
          <w:tcPr>
            <w:tcW w:w="300" w:type="pct"/>
          </w:tcPr>
          <w:p w14:paraId="156C9783" w14:textId="77777777" w:rsidR="00DE03D5" w:rsidRPr="00CB31AA" w:rsidRDefault="00DE03D5" w:rsidP="00DE03D5">
            <w:pPr>
              <w:rPr>
                <w:rFonts w:eastAsia="Calibri" w:cstheme="minorHAnsi"/>
              </w:rPr>
            </w:pPr>
          </w:p>
        </w:tc>
        <w:tc>
          <w:tcPr>
            <w:tcW w:w="259" w:type="pct"/>
          </w:tcPr>
          <w:p w14:paraId="01FD3B89" w14:textId="77777777" w:rsidR="00DE03D5" w:rsidRPr="00CB31AA" w:rsidRDefault="00DE03D5" w:rsidP="00DE03D5">
            <w:pPr>
              <w:rPr>
                <w:rFonts w:eastAsia="Calibri" w:cstheme="minorHAnsi"/>
              </w:rPr>
            </w:pPr>
          </w:p>
        </w:tc>
        <w:tc>
          <w:tcPr>
            <w:tcW w:w="1290" w:type="pct"/>
            <w:vAlign w:val="center"/>
          </w:tcPr>
          <w:p w14:paraId="6AE19A0F" w14:textId="77777777" w:rsidR="00DE03D5" w:rsidRPr="00CB31AA" w:rsidRDefault="00DE03D5" w:rsidP="00DE03D5">
            <w:pPr>
              <w:rPr>
                <w:rFonts w:eastAsia="Calibri" w:cstheme="minorHAnsi"/>
              </w:rPr>
            </w:pPr>
          </w:p>
        </w:tc>
      </w:tr>
      <w:tr w:rsidR="00DE03D5" w:rsidRPr="00CB31AA" w14:paraId="78F1B496" w14:textId="77777777" w:rsidTr="006E0329">
        <w:trPr>
          <w:trHeight w:val="706"/>
        </w:trPr>
        <w:tc>
          <w:tcPr>
            <w:tcW w:w="272" w:type="pct"/>
            <w:vAlign w:val="center"/>
          </w:tcPr>
          <w:p w14:paraId="23B1E090" w14:textId="0D32110B" w:rsidR="00DE03D5" w:rsidRPr="00CB31AA" w:rsidRDefault="00CB31AA" w:rsidP="00DE03D5">
            <w:pPr>
              <w:jc w:val="center"/>
              <w:rPr>
                <w:rFonts w:eastAsia="Calibri" w:cstheme="minorHAnsi"/>
              </w:rPr>
            </w:pPr>
            <w:r>
              <w:rPr>
                <w:rFonts w:eastAsia="Calibri" w:cstheme="minorHAnsi"/>
              </w:rPr>
              <w:t>8</w:t>
            </w:r>
          </w:p>
        </w:tc>
        <w:tc>
          <w:tcPr>
            <w:tcW w:w="1195" w:type="pct"/>
          </w:tcPr>
          <w:p w14:paraId="7A00C3A9" w14:textId="75578C1A" w:rsidR="00DE03D5" w:rsidRPr="00CB31AA" w:rsidRDefault="00DE03D5" w:rsidP="00DE03D5">
            <w:pPr>
              <w:ind w:left="720"/>
              <w:contextualSpacing/>
              <w:jc w:val="both"/>
              <w:rPr>
                <w:rFonts w:eastAsia="Calibri" w:cstheme="minorHAnsi"/>
              </w:rPr>
            </w:pPr>
            <w:r w:rsidRPr="00CB31AA">
              <w:rPr>
                <w:rFonts w:eastAsia="Calibri" w:cstheme="minorHAnsi"/>
              </w:rPr>
              <w:t>Dobava in montaža alu vodila za pregradno zaveso kompletno z vsem pritrdilnim materialom za montažo na steno in strop.</w:t>
            </w:r>
          </w:p>
        </w:tc>
        <w:tc>
          <w:tcPr>
            <w:tcW w:w="423" w:type="pct"/>
          </w:tcPr>
          <w:p w14:paraId="0A5F11F3" w14:textId="1A3B3F3D" w:rsidR="00DE03D5" w:rsidRPr="00CB31AA" w:rsidRDefault="006E3888" w:rsidP="00DE03D5">
            <w:pPr>
              <w:rPr>
                <w:rFonts w:eastAsia="Calibri" w:cstheme="minorHAnsi"/>
              </w:rPr>
            </w:pPr>
            <w:r>
              <w:rPr>
                <w:rFonts w:eastAsia="Calibri" w:cstheme="minorHAnsi"/>
              </w:rPr>
              <w:t>15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7C404BF3" w14:textId="77777777" w:rsidR="00DE03D5" w:rsidRPr="00CB31AA" w:rsidRDefault="00DE03D5" w:rsidP="00DE03D5">
            <w:pPr>
              <w:rPr>
                <w:rFonts w:eastAsia="Calibri" w:cstheme="minorHAnsi"/>
              </w:rPr>
            </w:pPr>
          </w:p>
        </w:tc>
        <w:tc>
          <w:tcPr>
            <w:tcW w:w="750" w:type="pct"/>
          </w:tcPr>
          <w:p w14:paraId="49AE9DB7" w14:textId="77777777" w:rsidR="00DE03D5" w:rsidRPr="00CB31AA" w:rsidRDefault="00DE03D5" w:rsidP="00DE03D5">
            <w:pPr>
              <w:rPr>
                <w:rFonts w:eastAsia="Calibri" w:cstheme="minorHAnsi"/>
              </w:rPr>
            </w:pPr>
          </w:p>
        </w:tc>
        <w:tc>
          <w:tcPr>
            <w:tcW w:w="300" w:type="pct"/>
          </w:tcPr>
          <w:p w14:paraId="4AE559CF" w14:textId="77777777" w:rsidR="00DE03D5" w:rsidRPr="00CB31AA" w:rsidRDefault="00DE03D5" w:rsidP="00DE03D5">
            <w:pPr>
              <w:rPr>
                <w:rFonts w:eastAsia="Calibri" w:cstheme="minorHAnsi"/>
              </w:rPr>
            </w:pPr>
          </w:p>
        </w:tc>
        <w:tc>
          <w:tcPr>
            <w:tcW w:w="259" w:type="pct"/>
          </w:tcPr>
          <w:p w14:paraId="5BB33C5B" w14:textId="77777777" w:rsidR="00DE03D5" w:rsidRPr="00CB31AA" w:rsidRDefault="00DE03D5" w:rsidP="00DE03D5">
            <w:pPr>
              <w:rPr>
                <w:rFonts w:eastAsia="Calibri" w:cstheme="minorHAnsi"/>
              </w:rPr>
            </w:pPr>
          </w:p>
        </w:tc>
        <w:tc>
          <w:tcPr>
            <w:tcW w:w="1290" w:type="pct"/>
            <w:vAlign w:val="center"/>
          </w:tcPr>
          <w:p w14:paraId="061F46F4" w14:textId="77777777" w:rsidR="00DE03D5" w:rsidRPr="00CB31AA" w:rsidRDefault="00DE03D5" w:rsidP="00DE03D5">
            <w:pPr>
              <w:rPr>
                <w:rFonts w:eastAsia="Calibri" w:cstheme="minorHAnsi"/>
              </w:rPr>
            </w:pPr>
          </w:p>
        </w:tc>
      </w:tr>
      <w:tr w:rsidR="00DE03D5" w:rsidRPr="00CB31AA" w14:paraId="2CC6538C" w14:textId="77777777" w:rsidTr="006E0329">
        <w:trPr>
          <w:trHeight w:val="706"/>
        </w:trPr>
        <w:tc>
          <w:tcPr>
            <w:tcW w:w="272" w:type="pct"/>
            <w:vAlign w:val="center"/>
          </w:tcPr>
          <w:p w14:paraId="5F636A0E" w14:textId="54C48965" w:rsidR="00DE03D5" w:rsidRPr="00CB31AA" w:rsidRDefault="00CB31AA" w:rsidP="00DE03D5">
            <w:pPr>
              <w:jc w:val="center"/>
              <w:rPr>
                <w:rFonts w:eastAsia="Calibri" w:cstheme="minorHAnsi"/>
              </w:rPr>
            </w:pPr>
            <w:r>
              <w:rPr>
                <w:rFonts w:eastAsia="Calibri" w:cstheme="minorHAnsi"/>
              </w:rPr>
              <w:t>9</w:t>
            </w:r>
          </w:p>
        </w:tc>
        <w:tc>
          <w:tcPr>
            <w:tcW w:w="1195" w:type="pct"/>
          </w:tcPr>
          <w:p w14:paraId="03E883D7" w14:textId="0220C56C"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zatemnilna lamelna zavesa 127mm skupaj z vodilom zavese.</w:t>
            </w:r>
          </w:p>
        </w:tc>
        <w:tc>
          <w:tcPr>
            <w:tcW w:w="423" w:type="pct"/>
          </w:tcPr>
          <w:p w14:paraId="0A16800A" w14:textId="7B593955" w:rsidR="00DE03D5" w:rsidRPr="00CB31AA" w:rsidRDefault="006E3888" w:rsidP="00DE03D5">
            <w:pPr>
              <w:rPr>
                <w:rFonts w:eastAsia="Calibri" w:cstheme="minorHAnsi"/>
              </w:rPr>
            </w:pPr>
            <w:r>
              <w:rPr>
                <w:rFonts w:eastAsia="Calibri" w:cstheme="minorHAnsi"/>
              </w:rPr>
              <w:t>25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1C3AA433" w14:textId="77777777" w:rsidR="00DE03D5" w:rsidRPr="00CB31AA" w:rsidRDefault="00DE03D5" w:rsidP="00DE03D5">
            <w:pPr>
              <w:rPr>
                <w:rFonts w:eastAsia="Calibri" w:cstheme="minorHAnsi"/>
              </w:rPr>
            </w:pPr>
          </w:p>
        </w:tc>
        <w:tc>
          <w:tcPr>
            <w:tcW w:w="750" w:type="pct"/>
          </w:tcPr>
          <w:p w14:paraId="10BA0495" w14:textId="77777777" w:rsidR="00DE03D5" w:rsidRPr="00CB31AA" w:rsidRDefault="00DE03D5" w:rsidP="00DE03D5">
            <w:pPr>
              <w:rPr>
                <w:rFonts w:eastAsia="Calibri" w:cstheme="minorHAnsi"/>
              </w:rPr>
            </w:pPr>
          </w:p>
        </w:tc>
        <w:tc>
          <w:tcPr>
            <w:tcW w:w="300" w:type="pct"/>
          </w:tcPr>
          <w:p w14:paraId="4B4E899E" w14:textId="77777777" w:rsidR="00DE03D5" w:rsidRPr="00CB31AA" w:rsidRDefault="00DE03D5" w:rsidP="00DE03D5">
            <w:pPr>
              <w:rPr>
                <w:rFonts w:eastAsia="Calibri" w:cstheme="minorHAnsi"/>
              </w:rPr>
            </w:pPr>
          </w:p>
        </w:tc>
        <w:tc>
          <w:tcPr>
            <w:tcW w:w="259" w:type="pct"/>
          </w:tcPr>
          <w:p w14:paraId="1F0242CD" w14:textId="77777777" w:rsidR="00DE03D5" w:rsidRPr="00CB31AA" w:rsidRDefault="00DE03D5" w:rsidP="00DE03D5">
            <w:pPr>
              <w:rPr>
                <w:rFonts w:eastAsia="Calibri" w:cstheme="minorHAnsi"/>
              </w:rPr>
            </w:pPr>
          </w:p>
        </w:tc>
        <w:tc>
          <w:tcPr>
            <w:tcW w:w="1290" w:type="pct"/>
            <w:vAlign w:val="center"/>
          </w:tcPr>
          <w:p w14:paraId="34C96221" w14:textId="77777777" w:rsidR="00DE03D5" w:rsidRPr="00CB31AA" w:rsidRDefault="00DE03D5" w:rsidP="00DE03D5">
            <w:pPr>
              <w:rPr>
                <w:rFonts w:eastAsia="Calibri" w:cstheme="minorHAnsi"/>
              </w:rPr>
            </w:pPr>
          </w:p>
        </w:tc>
      </w:tr>
      <w:tr w:rsidR="00DE03D5" w:rsidRPr="00CB31AA" w14:paraId="6DAFB561" w14:textId="77777777" w:rsidTr="006E0329">
        <w:trPr>
          <w:trHeight w:val="706"/>
        </w:trPr>
        <w:tc>
          <w:tcPr>
            <w:tcW w:w="272" w:type="pct"/>
            <w:vAlign w:val="center"/>
          </w:tcPr>
          <w:p w14:paraId="57076A68" w14:textId="796A989C" w:rsidR="00DE03D5" w:rsidRPr="00CB31AA" w:rsidRDefault="00CB31AA" w:rsidP="00DE03D5">
            <w:pPr>
              <w:jc w:val="center"/>
              <w:rPr>
                <w:rFonts w:eastAsia="Calibri" w:cstheme="minorHAnsi"/>
              </w:rPr>
            </w:pPr>
            <w:r>
              <w:rPr>
                <w:rFonts w:eastAsia="Calibri" w:cstheme="minorHAnsi"/>
              </w:rPr>
              <w:t>10</w:t>
            </w:r>
          </w:p>
        </w:tc>
        <w:tc>
          <w:tcPr>
            <w:tcW w:w="1195" w:type="pct"/>
          </w:tcPr>
          <w:p w14:paraId="528A0819" w14:textId="3E427788"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komarnik fiksni – snemljivi okvir ( ojačan ALUprofil)</w:t>
            </w:r>
          </w:p>
        </w:tc>
        <w:tc>
          <w:tcPr>
            <w:tcW w:w="423" w:type="pct"/>
          </w:tcPr>
          <w:p w14:paraId="14658BA4" w14:textId="59663088" w:rsidR="00DE03D5" w:rsidRPr="00CB31AA" w:rsidRDefault="00DE03D5" w:rsidP="00DE03D5">
            <w:pPr>
              <w:rPr>
                <w:rFonts w:eastAsia="Calibri" w:cstheme="minorHAnsi"/>
              </w:rPr>
            </w:pPr>
            <w:r w:rsidRPr="00CB31AA">
              <w:rPr>
                <w:rFonts w:eastAsia="Calibri" w:cstheme="minorHAnsi"/>
              </w:rPr>
              <w:t>70,00 m</w:t>
            </w:r>
            <w:r w:rsidRPr="00CB31AA">
              <w:rPr>
                <w:rFonts w:eastAsia="Calibri" w:cstheme="minorHAnsi"/>
                <w:vertAlign w:val="superscript"/>
              </w:rPr>
              <w:t>2</w:t>
            </w:r>
          </w:p>
        </w:tc>
        <w:tc>
          <w:tcPr>
            <w:tcW w:w="511" w:type="pct"/>
            <w:vAlign w:val="center"/>
          </w:tcPr>
          <w:p w14:paraId="16AABCEA" w14:textId="77777777" w:rsidR="00DE03D5" w:rsidRPr="00CB31AA" w:rsidRDefault="00DE03D5" w:rsidP="00DE03D5">
            <w:pPr>
              <w:rPr>
                <w:rFonts w:eastAsia="Calibri" w:cstheme="minorHAnsi"/>
              </w:rPr>
            </w:pPr>
          </w:p>
        </w:tc>
        <w:tc>
          <w:tcPr>
            <w:tcW w:w="750" w:type="pct"/>
          </w:tcPr>
          <w:p w14:paraId="2F1E2889" w14:textId="77777777" w:rsidR="00DE03D5" w:rsidRPr="00CB31AA" w:rsidRDefault="00DE03D5" w:rsidP="00DE03D5">
            <w:pPr>
              <w:rPr>
                <w:rFonts w:eastAsia="Calibri" w:cstheme="minorHAnsi"/>
              </w:rPr>
            </w:pPr>
          </w:p>
        </w:tc>
        <w:tc>
          <w:tcPr>
            <w:tcW w:w="300" w:type="pct"/>
          </w:tcPr>
          <w:p w14:paraId="3305ED35" w14:textId="77777777" w:rsidR="00DE03D5" w:rsidRPr="00CB31AA" w:rsidRDefault="00DE03D5" w:rsidP="00DE03D5">
            <w:pPr>
              <w:rPr>
                <w:rFonts w:eastAsia="Calibri" w:cstheme="minorHAnsi"/>
              </w:rPr>
            </w:pPr>
          </w:p>
        </w:tc>
        <w:tc>
          <w:tcPr>
            <w:tcW w:w="259" w:type="pct"/>
          </w:tcPr>
          <w:p w14:paraId="0569D124" w14:textId="77777777" w:rsidR="00DE03D5" w:rsidRPr="00CB31AA" w:rsidRDefault="00DE03D5" w:rsidP="00DE03D5">
            <w:pPr>
              <w:rPr>
                <w:rFonts w:eastAsia="Calibri" w:cstheme="minorHAnsi"/>
              </w:rPr>
            </w:pPr>
          </w:p>
        </w:tc>
        <w:tc>
          <w:tcPr>
            <w:tcW w:w="1290" w:type="pct"/>
            <w:vAlign w:val="center"/>
          </w:tcPr>
          <w:p w14:paraId="4788FF1C" w14:textId="77777777" w:rsidR="00DE03D5" w:rsidRPr="00CB31AA" w:rsidRDefault="00DE03D5" w:rsidP="00DE03D5">
            <w:pPr>
              <w:rPr>
                <w:rFonts w:eastAsia="Calibri" w:cstheme="minorHAnsi"/>
              </w:rPr>
            </w:pPr>
          </w:p>
        </w:tc>
      </w:tr>
      <w:tr w:rsidR="00DE03D5" w:rsidRPr="00CB31AA" w14:paraId="6B2C5C54" w14:textId="77777777" w:rsidTr="006E0329">
        <w:trPr>
          <w:trHeight w:val="706"/>
        </w:trPr>
        <w:tc>
          <w:tcPr>
            <w:tcW w:w="272" w:type="pct"/>
            <w:vAlign w:val="center"/>
          </w:tcPr>
          <w:p w14:paraId="4E1EBA59" w14:textId="4D0195F3" w:rsidR="00DE03D5" w:rsidRPr="00CB31AA" w:rsidRDefault="00CB31AA" w:rsidP="00DE03D5">
            <w:pPr>
              <w:jc w:val="center"/>
              <w:rPr>
                <w:rFonts w:eastAsia="Calibri" w:cstheme="minorHAnsi"/>
              </w:rPr>
            </w:pPr>
            <w:r>
              <w:rPr>
                <w:rFonts w:eastAsia="Calibri" w:cstheme="minorHAnsi"/>
              </w:rPr>
              <w:t>11</w:t>
            </w:r>
          </w:p>
        </w:tc>
        <w:tc>
          <w:tcPr>
            <w:tcW w:w="1195" w:type="pct"/>
          </w:tcPr>
          <w:p w14:paraId="0BDFB669" w14:textId="097C4745"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screen rolo, notranji, prosto viseči, ALU, mehanizem Q 40-50mm.</w:t>
            </w:r>
          </w:p>
        </w:tc>
        <w:tc>
          <w:tcPr>
            <w:tcW w:w="423" w:type="pct"/>
          </w:tcPr>
          <w:p w14:paraId="206597F6" w14:textId="62383A09" w:rsidR="00DE03D5" w:rsidRPr="00CB31AA" w:rsidRDefault="00DE03D5" w:rsidP="00DE03D5">
            <w:pPr>
              <w:rPr>
                <w:rFonts w:eastAsia="Calibri" w:cstheme="minorHAnsi"/>
              </w:rPr>
            </w:pPr>
            <w:r w:rsidRPr="00CB31AA">
              <w:rPr>
                <w:rFonts w:eastAsia="Calibri" w:cstheme="minorHAnsi"/>
              </w:rPr>
              <w:t>40,00 m</w:t>
            </w:r>
            <w:r w:rsidRPr="00CB31AA">
              <w:rPr>
                <w:rFonts w:eastAsia="Calibri" w:cstheme="minorHAnsi"/>
                <w:vertAlign w:val="superscript"/>
              </w:rPr>
              <w:t>2</w:t>
            </w:r>
          </w:p>
        </w:tc>
        <w:tc>
          <w:tcPr>
            <w:tcW w:w="511" w:type="pct"/>
            <w:vAlign w:val="center"/>
          </w:tcPr>
          <w:p w14:paraId="74838C95" w14:textId="77777777" w:rsidR="00DE03D5" w:rsidRPr="00CB31AA" w:rsidRDefault="00DE03D5" w:rsidP="00DE03D5">
            <w:pPr>
              <w:rPr>
                <w:rFonts w:eastAsia="Calibri" w:cstheme="minorHAnsi"/>
              </w:rPr>
            </w:pPr>
          </w:p>
        </w:tc>
        <w:tc>
          <w:tcPr>
            <w:tcW w:w="750" w:type="pct"/>
          </w:tcPr>
          <w:p w14:paraId="75B5369F" w14:textId="77777777" w:rsidR="00DE03D5" w:rsidRPr="00CB31AA" w:rsidRDefault="00DE03D5" w:rsidP="00DE03D5">
            <w:pPr>
              <w:rPr>
                <w:rFonts w:eastAsia="Calibri" w:cstheme="minorHAnsi"/>
              </w:rPr>
            </w:pPr>
          </w:p>
        </w:tc>
        <w:tc>
          <w:tcPr>
            <w:tcW w:w="300" w:type="pct"/>
          </w:tcPr>
          <w:p w14:paraId="43FD73C3" w14:textId="77777777" w:rsidR="00DE03D5" w:rsidRPr="00CB31AA" w:rsidRDefault="00DE03D5" w:rsidP="00DE03D5">
            <w:pPr>
              <w:rPr>
                <w:rFonts w:eastAsia="Calibri" w:cstheme="minorHAnsi"/>
              </w:rPr>
            </w:pPr>
          </w:p>
        </w:tc>
        <w:tc>
          <w:tcPr>
            <w:tcW w:w="259" w:type="pct"/>
          </w:tcPr>
          <w:p w14:paraId="6D4EDF5F" w14:textId="77777777" w:rsidR="00DE03D5" w:rsidRPr="00CB31AA" w:rsidRDefault="00DE03D5" w:rsidP="00DE03D5">
            <w:pPr>
              <w:rPr>
                <w:rFonts w:eastAsia="Calibri" w:cstheme="minorHAnsi"/>
              </w:rPr>
            </w:pPr>
          </w:p>
        </w:tc>
        <w:tc>
          <w:tcPr>
            <w:tcW w:w="1290" w:type="pct"/>
            <w:vAlign w:val="center"/>
          </w:tcPr>
          <w:p w14:paraId="05DC300F" w14:textId="77777777" w:rsidR="00DE03D5" w:rsidRPr="00CB31AA" w:rsidRDefault="00DE03D5" w:rsidP="00DE03D5">
            <w:pPr>
              <w:rPr>
                <w:rFonts w:eastAsia="Calibri" w:cstheme="minorHAnsi"/>
              </w:rPr>
            </w:pPr>
          </w:p>
        </w:tc>
      </w:tr>
      <w:tr w:rsidR="00DE03D5" w:rsidRPr="00CB31AA" w14:paraId="5359D01F" w14:textId="77777777" w:rsidTr="006E0329">
        <w:trPr>
          <w:trHeight w:val="706"/>
        </w:trPr>
        <w:tc>
          <w:tcPr>
            <w:tcW w:w="272" w:type="pct"/>
            <w:vAlign w:val="center"/>
          </w:tcPr>
          <w:p w14:paraId="6497DF5F" w14:textId="179329FB" w:rsidR="00DE03D5" w:rsidRPr="00CB31AA" w:rsidRDefault="00CB31AA" w:rsidP="00DE03D5">
            <w:pPr>
              <w:jc w:val="center"/>
              <w:rPr>
                <w:rFonts w:eastAsia="Calibri" w:cstheme="minorHAnsi"/>
              </w:rPr>
            </w:pPr>
            <w:r>
              <w:rPr>
                <w:rFonts w:eastAsia="Calibri" w:cstheme="minorHAnsi"/>
              </w:rPr>
              <w:t>12</w:t>
            </w:r>
          </w:p>
        </w:tc>
        <w:tc>
          <w:tcPr>
            <w:tcW w:w="1195" w:type="pct"/>
          </w:tcPr>
          <w:p w14:paraId="31613800" w14:textId="223FF434" w:rsidR="00DE03D5" w:rsidRPr="00CB31AA" w:rsidRDefault="00DE03D5" w:rsidP="00DE03D5">
            <w:pPr>
              <w:ind w:left="720"/>
              <w:contextualSpacing/>
              <w:jc w:val="both"/>
              <w:rPr>
                <w:rFonts w:eastAsia="Calibri" w:cstheme="minorHAnsi"/>
              </w:rPr>
            </w:pPr>
            <w:r w:rsidRPr="00CB31AA">
              <w:rPr>
                <w:rFonts w:eastAsia="Calibri" w:cstheme="minorHAnsi"/>
              </w:rPr>
              <w:t>Izdelava, dobava in montaža screen roloja 100 x 200 cm v kaseti in vodilih barvanih po RAL – u, ročni pogon, platno po izbiri naročnika.</w:t>
            </w:r>
          </w:p>
        </w:tc>
        <w:tc>
          <w:tcPr>
            <w:tcW w:w="423" w:type="pct"/>
          </w:tcPr>
          <w:p w14:paraId="79AE19EF" w14:textId="4FD1EBA3" w:rsidR="00DE03D5" w:rsidRPr="00CB31AA" w:rsidRDefault="00DE03D5" w:rsidP="00DE03D5">
            <w:pPr>
              <w:rPr>
                <w:rFonts w:eastAsia="Calibri" w:cstheme="minorHAnsi"/>
              </w:rPr>
            </w:pPr>
            <w:r w:rsidRPr="00CB31AA">
              <w:rPr>
                <w:rFonts w:eastAsia="Calibri" w:cstheme="minorHAnsi"/>
              </w:rPr>
              <w:t>15,00 m</w:t>
            </w:r>
            <w:r w:rsidRPr="00CB31AA">
              <w:rPr>
                <w:rFonts w:eastAsia="Calibri" w:cstheme="minorHAnsi"/>
                <w:vertAlign w:val="superscript"/>
              </w:rPr>
              <w:t>2</w:t>
            </w:r>
          </w:p>
        </w:tc>
        <w:tc>
          <w:tcPr>
            <w:tcW w:w="511" w:type="pct"/>
            <w:vAlign w:val="center"/>
          </w:tcPr>
          <w:p w14:paraId="2725E009" w14:textId="77777777" w:rsidR="00DE03D5" w:rsidRPr="00CB31AA" w:rsidRDefault="00DE03D5" w:rsidP="00DE03D5">
            <w:pPr>
              <w:rPr>
                <w:rFonts w:eastAsia="Calibri" w:cstheme="minorHAnsi"/>
              </w:rPr>
            </w:pPr>
          </w:p>
        </w:tc>
        <w:tc>
          <w:tcPr>
            <w:tcW w:w="750" w:type="pct"/>
          </w:tcPr>
          <w:p w14:paraId="731076A2" w14:textId="77777777" w:rsidR="00DE03D5" w:rsidRPr="00CB31AA" w:rsidRDefault="00DE03D5" w:rsidP="00DE03D5">
            <w:pPr>
              <w:rPr>
                <w:rFonts w:eastAsia="Calibri" w:cstheme="minorHAnsi"/>
              </w:rPr>
            </w:pPr>
          </w:p>
        </w:tc>
        <w:tc>
          <w:tcPr>
            <w:tcW w:w="300" w:type="pct"/>
          </w:tcPr>
          <w:p w14:paraId="59A41BFC" w14:textId="77777777" w:rsidR="00DE03D5" w:rsidRPr="00CB31AA" w:rsidRDefault="00DE03D5" w:rsidP="00DE03D5">
            <w:pPr>
              <w:rPr>
                <w:rFonts w:eastAsia="Calibri" w:cstheme="minorHAnsi"/>
              </w:rPr>
            </w:pPr>
          </w:p>
        </w:tc>
        <w:tc>
          <w:tcPr>
            <w:tcW w:w="259" w:type="pct"/>
          </w:tcPr>
          <w:p w14:paraId="07D28B8F" w14:textId="77777777" w:rsidR="00DE03D5" w:rsidRPr="00CB31AA" w:rsidRDefault="00DE03D5" w:rsidP="00DE03D5">
            <w:pPr>
              <w:rPr>
                <w:rFonts w:eastAsia="Calibri" w:cstheme="minorHAnsi"/>
              </w:rPr>
            </w:pPr>
          </w:p>
        </w:tc>
        <w:tc>
          <w:tcPr>
            <w:tcW w:w="1290" w:type="pct"/>
            <w:vAlign w:val="center"/>
          </w:tcPr>
          <w:p w14:paraId="3340ADD7" w14:textId="77777777" w:rsidR="00DE03D5" w:rsidRPr="00CB31AA" w:rsidRDefault="00DE03D5" w:rsidP="00DE03D5">
            <w:pPr>
              <w:rPr>
                <w:rFonts w:eastAsia="Calibri" w:cstheme="minorHAnsi"/>
              </w:rPr>
            </w:pPr>
          </w:p>
        </w:tc>
      </w:tr>
      <w:tr w:rsidR="00DE03D5" w:rsidRPr="00CB31AA" w14:paraId="326B57F3" w14:textId="77777777" w:rsidTr="006E0329">
        <w:trPr>
          <w:trHeight w:val="706"/>
        </w:trPr>
        <w:tc>
          <w:tcPr>
            <w:tcW w:w="272" w:type="pct"/>
            <w:vAlign w:val="center"/>
          </w:tcPr>
          <w:p w14:paraId="0740AFF4" w14:textId="32F24802" w:rsidR="00DE03D5" w:rsidRPr="00CB31AA" w:rsidRDefault="00CB31AA" w:rsidP="00DE03D5">
            <w:pPr>
              <w:jc w:val="center"/>
              <w:rPr>
                <w:rFonts w:eastAsia="Calibri" w:cstheme="minorHAnsi"/>
              </w:rPr>
            </w:pPr>
            <w:r>
              <w:rPr>
                <w:rFonts w:eastAsia="Calibri" w:cstheme="minorHAnsi"/>
              </w:rPr>
              <w:lastRenderedPageBreak/>
              <w:t>13</w:t>
            </w:r>
          </w:p>
        </w:tc>
        <w:tc>
          <w:tcPr>
            <w:tcW w:w="1195" w:type="pct"/>
          </w:tcPr>
          <w:p w14:paraId="57AAE4AD" w14:textId="0A8820CC" w:rsidR="00DE03D5" w:rsidRPr="00CB31AA" w:rsidRDefault="00DE03D5" w:rsidP="00DE03D5">
            <w:pPr>
              <w:ind w:left="720"/>
              <w:contextualSpacing/>
              <w:jc w:val="both"/>
              <w:rPr>
                <w:rFonts w:eastAsia="Calibri" w:cstheme="minorHAnsi"/>
              </w:rPr>
            </w:pPr>
            <w:r w:rsidRPr="00CB31AA">
              <w:rPr>
                <w:rFonts w:eastAsia="Calibri" w:cstheme="minorHAnsi"/>
              </w:rPr>
              <w:t>Demontaža starih C 50 mm žaluzij, odvoz na deponijo oziroma uničenje.</w:t>
            </w:r>
          </w:p>
        </w:tc>
        <w:tc>
          <w:tcPr>
            <w:tcW w:w="423" w:type="pct"/>
          </w:tcPr>
          <w:p w14:paraId="5213B429" w14:textId="4A13CAAF" w:rsidR="00DE03D5" w:rsidRPr="00CB31AA" w:rsidRDefault="00DE03D5" w:rsidP="00DE03D5">
            <w:pPr>
              <w:rPr>
                <w:rFonts w:eastAsia="Calibri" w:cstheme="minorHAnsi"/>
              </w:rPr>
            </w:pPr>
            <w:r w:rsidRPr="00CB31AA">
              <w:rPr>
                <w:rFonts w:eastAsia="Calibri" w:cstheme="minorHAnsi"/>
              </w:rPr>
              <w:t>120,00 m</w:t>
            </w:r>
            <w:r w:rsidRPr="00CB31AA">
              <w:rPr>
                <w:rFonts w:eastAsia="Calibri" w:cstheme="minorHAnsi"/>
                <w:vertAlign w:val="superscript"/>
              </w:rPr>
              <w:t>2</w:t>
            </w:r>
          </w:p>
        </w:tc>
        <w:tc>
          <w:tcPr>
            <w:tcW w:w="511" w:type="pct"/>
            <w:vAlign w:val="center"/>
          </w:tcPr>
          <w:p w14:paraId="58F377A3" w14:textId="77777777" w:rsidR="00DE03D5" w:rsidRPr="00CB31AA" w:rsidRDefault="00DE03D5" w:rsidP="00DE03D5">
            <w:pPr>
              <w:rPr>
                <w:rFonts w:eastAsia="Calibri" w:cstheme="minorHAnsi"/>
              </w:rPr>
            </w:pPr>
          </w:p>
        </w:tc>
        <w:tc>
          <w:tcPr>
            <w:tcW w:w="750" w:type="pct"/>
          </w:tcPr>
          <w:p w14:paraId="0F4193E4" w14:textId="77777777" w:rsidR="00DE03D5" w:rsidRPr="00CB31AA" w:rsidRDefault="00DE03D5" w:rsidP="00DE03D5">
            <w:pPr>
              <w:rPr>
                <w:rFonts w:eastAsia="Calibri" w:cstheme="minorHAnsi"/>
              </w:rPr>
            </w:pPr>
          </w:p>
        </w:tc>
        <w:tc>
          <w:tcPr>
            <w:tcW w:w="300" w:type="pct"/>
          </w:tcPr>
          <w:p w14:paraId="61D345FA" w14:textId="77777777" w:rsidR="00DE03D5" w:rsidRPr="00CB31AA" w:rsidRDefault="00DE03D5" w:rsidP="00DE03D5">
            <w:pPr>
              <w:rPr>
                <w:rFonts w:eastAsia="Calibri" w:cstheme="minorHAnsi"/>
              </w:rPr>
            </w:pPr>
          </w:p>
        </w:tc>
        <w:tc>
          <w:tcPr>
            <w:tcW w:w="259" w:type="pct"/>
          </w:tcPr>
          <w:p w14:paraId="013071D9" w14:textId="77777777" w:rsidR="00DE03D5" w:rsidRPr="00CB31AA" w:rsidRDefault="00DE03D5" w:rsidP="00DE03D5">
            <w:pPr>
              <w:rPr>
                <w:rFonts w:eastAsia="Calibri" w:cstheme="minorHAnsi"/>
              </w:rPr>
            </w:pPr>
          </w:p>
        </w:tc>
        <w:tc>
          <w:tcPr>
            <w:tcW w:w="1290" w:type="pct"/>
            <w:vAlign w:val="center"/>
          </w:tcPr>
          <w:p w14:paraId="3A8C4622" w14:textId="77777777" w:rsidR="00DE03D5" w:rsidRPr="00CB31AA" w:rsidRDefault="00DE03D5" w:rsidP="00DE03D5">
            <w:pPr>
              <w:rPr>
                <w:rFonts w:eastAsia="Calibri" w:cstheme="minorHAnsi"/>
              </w:rPr>
            </w:pPr>
          </w:p>
        </w:tc>
      </w:tr>
      <w:tr w:rsidR="00DE03D5" w:rsidRPr="00CB31AA" w14:paraId="1C687EE8" w14:textId="77777777" w:rsidTr="006E0329">
        <w:trPr>
          <w:trHeight w:val="706"/>
        </w:trPr>
        <w:tc>
          <w:tcPr>
            <w:tcW w:w="272" w:type="pct"/>
            <w:vAlign w:val="center"/>
          </w:tcPr>
          <w:p w14:paraId="1B95F776" w14:textId="77A29CDB" w:rsidR="00DE03D5" w:rsidRPr="00CB31AA" w:rsidRDefault="00CB31AA" w:rsidP="00DE03D5">
            <w:pPr>
              <w:jc w:val="center"/>
              <w:rPr>
                <w:rFonts w:eastAsia="Calibri" w:cstheme="minorHAnsi"/>
              </w:rPr>
            </w:pPr>
            <w:r>
              <w:rPr>
                <w:rFonts w:eastAsia="Calibri" w:cstheme="minorHAnsi"/>
              </w:rPr>
              <w:t>14</w:t>
            </w:r>
          </w:p>
        </w:tc>
        <w:tc>
          <w:tcPr>
            <w:tcW w:w="1195" w:type="pct"/>
          </w:tcPr>
          <w:p w14:paraId="63432B94" w14:textId="235EE48A" w:rsidR="00DE03D5" w:rsidRPr="00CB31AA" w:rsidRDefault="00DE03D5" w:rsidP="00DE03D5">
            <w:pPr>
              <w:ind w:left="720"/>
              <w:contextualSpacing/>
              <w:jc w:val="both"/>
              <w:rPr>
                <w:rFonts w:eastAsia="Calibri" w:cstheme="minorHAnsi"/>
              </w:rPr>
            </w:pPr>
            <w:r w:rsidRPr="00CB31AA">
              <w:rPr>
                <w:rFonts w:eastAsia="Calibri" w:cstheme="minorHAnsi"/>
              </w:rPr>
              <w:t>Demontaža starih C 65 mm žaluzij, odvoz na deponijo oziroma uničenje.</w:t>
            </w:r>
          </w:p>
        </w:tc>
        <w:tc>
          <w:tcPr>
            <w:tcW w:w="423" w:type="pct"/>
          </w:tcPr>
          <w:p w14:paraId="22EBB212" w14:textId="47FFD16D" w:rsidR="00DE03D5" w:rsidRPr="00CB31AA" w:rsidRDefault="00DE03D5" w:rsidP="00DE03D5">
            <w:pPr>
              <w:rPr>
                <w:rFonts w:eastAsia="Calibri" w:cstheme="minorHAnsi"/>
              </w:rPr>
            </w:pPr>
            <w:r w:rsidRPr="00CB31AA">
              <w:rPr>
                <w:rFonts w:eastAsia="Calibri" w:cstheme="minorHAnsi"/>
              </w:rPr>
              <w:t>90,00 m</w:t>
            </w:r>
            <w:r w:rsidRPr="00CB31AA">
              <w:rPr>
                <w:rFonts w:eastAsia="Calibri" w:cstheme="minorHAnsi"/>
                <w:vertAlign w:val="superscript"/>
              </w:rPr>
              <w:t>2</w:t>
            </w:r>
          </w:p>
        </w:tc>
        <w:tc>
          <w:tcPr>
            <w:tcW w:w="511" w:type="pct"/>
            <w:vAlign w:val="center"/>
          </w:tcPr>
          <w:p w14:paraId="471B2632" w14:textId="77777777" w:rsidR="00DE03D5" w:rsidRPr="00CB31AA" w:rsidRDefault="00DE03D5" w:rsidP="00DE03D5">
            <w:pPr>
              <w:rPr>
                <w:rFonts w:eastAsia="Calibri" w:cstheme="minorHAnsi"/>
              </w:rPr>
            </w:pPr>
          </w:p>
        </w:tc>
        <w:tc>
          <w:tcPr>
            <w:tcW w:w="750" w:type="pct"/>
          </w:tcPr>
          <w:p w14:paraId="779514D7" w14:textId="77777777" w:rsidR="00DE03D5" w:rsidRPr="00CB31AA" w:rsidRDefault="00DE03D5" w:rsidP="00DE03D5">
            <w:pPr>
              <w:rPr>
                <w:rFonts w:eastAsia="Calibri" w:cstheme="minorHAnsi"/>
              </w:rPr>
            </w:pPr>
          </w:p>
        </w:tc>
        <w:tc>
          <w:tcPr>
            <w:tcW w:w="300" w:type="pct"/>
          </w:tcPr>
          <w:p w14:paraId="2D4D83A7" w14:textId="77777777" w:rsidR="00DE03D5" w:rsidRPr="00CB31AA" w:rsidRDefault="00DE03D5" w:rsidP="00DE03D5">
            <w:pPr>
              <w:rPr>
                <w:rFonts w:eastAsia="Calibri" w:cstheme="minorHAnsi"/>
              </w:rPr>
            </w:pPr>
          </w:p>
        </w:tc>
        <w:tc>
          <w:tcPr>
            <w:tcW w:w="259" w:type="pct"/>
          </w:tcPr>
          <w:p w14:paraId="11C067C6" w14:textId="77777777" w:rsidR="00DE03D5" w:rsidRPr="00CB31AA" w:rsidRDefault="00DE03D5" w:rsidP="00DE03D5">
            <w:pPr>
              <w:rPr>
                <w:rFonts w:eastAsia="Calibri" w:cstheme="minorHAnsi"/>
              </w:rPr>
            </w:pPr>
          </w:p>
        </w:tc>
        <w:tc>
          <w:tcPr>
            <w:tcW w:w="1290" w:type="pct"/>
            <w:vAlign w:val="center"/>
          </w:tcPr>
          <w:p w14:paraId="1D59E30F" w14:textId="77777777" w:rsidR="00DE03D5" w:rsidRPr="00CB31AA" w:rsidRDefault="00DE03D5" w:rsidP="00DE03D5">
            <w:pPr>
              <w:rPr>
                <w:rFonts w:eastAsia="Calibri" w:cstheme="minorHAnsi"/>
              </w:rPr>
            </w:pPr>
          </w:p>
        </w:tc>
      </w:tr>
      <w:tr w:rsidR="00DE03D5" w:rsidRPr="00CB31AA" w14:paraId="0FB21233" w14:textId="77777777" w:rsidTr="006E0329">
        <w:trPr>
          <w:trHeight w:val="706"/>
        </w:trPr>
        <w:tc>
          <w:tcPr>
            <w:tcW w:w="272" w:type="pct"/>
            <w:vAlign w:val="center"/>
          </w:tcPr>
          <w:p w14:paraId="7D79331D" w14:textId="27BBD2DE" w:rsidR="00DE03D5" w:rsidRPr="00CB31AA" w:rsidRDefault="00CB31AA" w:rsidP="00DE03D5">
            <w:pPr>
              <w:jc w:val="center"/>
              <w:rPr>
                <w:rFonts w:eastAsia="Calibri" w:cstheme="minorHAnsi"/>
              </w:rPr>
            </w:pPr>
            <w:r>
              <w:rPr>
                <w:rFonts w:eastAsia="Calibri" w:cstheme="minorHAnsi"/>
              </w:rPr>
              <w:t>15</w:t>
            </w:r>
          </w:p>
        </w:tc>
        <w:tc>
          <w:tcPr>
            <w:tcW w:w="1195" w:type="pct"/>
          </w:tcPr>
          <w:p w14:paraId="2DAAEBA7" w14:textId="0A723EFA" w:rsidR="00DE03D5" w:rsidRPr="00CB31AA" w:rsidRDefault="00DE03D5" w:rsidP="00DE03D5">
            <w:pPr>
              <w:ind w:left="720"/>
              <w:contextualSpacing/>
              <w:jc w:val="both"/>
              <w:rPr>
                <w:rFonts w:eastAsia="Calibri" w:cstheme="minorHAnsi"/>
              </w:rPr>
            </w:pPr>
            <w:r w:rsidRPr="00CB31AA">
              <w:rPr>
                <w:rFonts w:eastAsia="Calibri" w:cstheme="minorHAnsi"/>
              </w:rPr>
              <w:t>Demontaža starih C 80mm žaluzij, odvoz na deponijo oziroma uničenje.</w:t>
            </w:r>
          </w:p>
        </w:tc>
        <w:tc>
          <w:tcPr>
            <w:tcW w:w="423" w:type="pct"/>
          </w:tcPr>
          <w:p w14:paraId="111F32EC" w14:textId="12154123" w:rsidR="00DE03D5" w:rsidRPr="00CB31AA" w:rsidRDefault="00B43BC4" w:rsidP="00DE03D5">
            <w:pPr>
              <w:rPr>
                <w:rFonts w:eastAsia="Calibri" w:cstheme="minorHAnsi"/>
              </w:rPr>
            </w:pPr>
            <w:r>
              <w:rPr>
                <w:rFonts w:eastAsia="Calibri" w:cstheme="minorHAnsi"/>
              </w:rPr>
              <w:t>45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74F1459F" w14:textId="77777777" w:rsidR="00DE03D5" w:rsidRPr="00CB31AA" w:rsidRDefault="00DE03D5" w:rsidP="00DE03D5">
            <w:pPr>
              <w:rPr>
                <w:rFonts w:eastAsia="Calibri" w:cstheme="minorHAnsi"/>
              </w:rPr>
            </w:pPr>
          </w:p>
        </w:tc>
        <w:tc>
          <w:tcPr>
            <w:tcW w:w="750" w:type="pct"/>
          </w:tcPr>
          <w:p w14:paraId="6708E650" w14:textId="77777777" w:rsidR="00DE03D5" w:rsidRPr="00CB31AA" w:rsidRDefault="00DE03D5" w:rsidP="00DE03D5">
            <w:pPr>
              <w:rPr>
                <w:rFonts w:eastAsia="Calibri" w:cstheme="minorHAnsi"/>
              </w:rPr>
            </w:pPr>
          </w:p>
        </w:tc>
        <w:tc>
          <w:tcPr>
            <w:tcW w:w="300" w:type="pct"/>
          </w:tcPr>
          <w:p w14:paraId="5B786726" w14:textId="77777777" w:rsidR="00DE03D5" w:rsidRPr="00CB31AA" w:rsidRDefault="00DE03D5" w:rsidP="00DE03D5">
            <w:pPr>
              <w:rPr>
                <w:rFonts w:eastAsia="Calibri" w:cstheme="minorHAnsi"/>
              </w:rPr>
            </w:pPr>
          </w:p>
        </w:tc>
        <w:tc>
          <w:tcPr>
            <w:tcW w:w="259" w:type="pct"/>
          </w:tcPr>
          <w:p w14:paraId="3519FFB6" w14:textId="77777777" w:rsidR="00DE03D5" w:rsidRPr="00CB31AA" w:rsidRDefault="00DE03D5" w:rsidP="00DE03D5">
            <w:pPr>
              <w:rPr>
                <w:rFonts w:eastAsia="Calibri" w:cstheme="minorHAnsi"/>
              </w:rPr>
            </w:pPr>
          </w:p>
        </w:tc>
        <w:tc>
          <w:tcPr>
            <w:tcW w:w="1290" w:type="pct"/>
            <w:vAlign w:val="center"/>
          </w:tcPr>
          <w:p w14:paraId="4173B9F7" w14:textId="77777777" w:rsidR="00DE03D5" w:rsidRPr="00CB31AA" w:rsidRDefault="00DE03D5" w:rsidP="00DE03D5">
            <w:pPr>
              <w:rPr>
                <w:rFonts w:eastAsia="Calibri" w:cstheme="minorHAnsi"/>
              </w:rPr>
            </w:pPr>
          </w:p>
        </w:tc>
      </w:tr>
      <w:tr w:rsidR="00DE03D5" w:rsidRPr="00CB31AA" w14:paraId="2AEDD2C2" w14:textId="77777777" w:rsidTr="006E0329">
        <w:trPr>
          <w:trHeight w:val="706"/>
        </w:trPr>
        <w:tc>
          <w:tcPr>
            <w:tcW w:w="272" w:type="pct"/>
            <w:vAlign w:val="center"/>
          </w:tcPr>
          <w:p w14:paraId="0947BB14" w14:textId="5AAE996C" w:rsidR="00DE03D5" w:rsidRPr="00CB31AA" w:rsidRDefault="00CB31AA" w:rsidP="00DE03D5">
            <w:pPr>
              <w:jc w:val="center"/>
              <w:rPr>
                <w:rFonts w:eastAsia="Calibri" w:cstheme="minorHAnsi"/>
              </w:rPr>
            </w:pPr>
            <w:r>
              <w:rPr>
                <w:rFonts w:eastAsia="Calibri" w:cstheme="minorHAnsi"/>
              </w:rPr>
              <w:t>16</w:t>
            </w:r>
          </w:p>
        </w:tc>
        <w:tc>
          <w:tcPr>
            <w:tcW w:w="1195" w:type="pct"/>
          </w:tcPr>
          <w:p w14:paraId="1FE09169" w14:textId="5BE6C32D" w:rsidR="00DE03D5" w:rsidRPr="00CB31AA" w:rsidRDefault="00DE03D5" w:rsidP="00DE03D5">
            <w:pPr>
              <w:ind w:left="720"/>
              <w:contextualSpacing/>
              <w:jc w:val="both"/>
              <w:rPr>
                <w:rFonts w:eastAsia="Calibri" w:cstheme="minorHAnsi"/>
              </w:rPr>
            </w:pPr>
            <w:r w:rsidRPr="00CB31AA">
              <w:rPr>
                <w:rFonts w:eastAsia="Calibri" w:cstheme="minorHAnsi"/>
              </w:rPr>
              <w:t>Dobava in montaža zunanjih rolet, lamele iz PVC, višina lamele 55 – 90 mm s komandnim drogom preko reduktorja.</w:t>
            </w:r>
          </w:p>
        </w:tc>
        <w:tc>
          <w:tcPr>
            <w:tcW w:w="423" w:type="pct"/>
          </w:tcPr>
          <w:p w14:paraId="053723E4" w14:textId="3C5BA162" w:rsidR="00DE03D5" w:rsidRPr="00CB31AA" w:rsidRDefault="006E3888" w:rsidP="00DE03D5">
            <w:pPr>
              <w:rPr>
                <w:rFonts w:eastAsia="Calibri" w:cstheme="minorHAnsi"/>
              </w:rPr>
            </w:pPr>
            <w:r>
              <w:rPr>
                <w:rFonts w:eastAsia="Calibri" w:cstheme="minorHAnsi"/>
              </w:rPr>
              <w:t>45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2F68A4E4" w14:textId="77777777" w:rsidR="00DE03D5" w:rsidRPr="00CB31AA" w:rsidRDefault="00DE03D5" w:rsidP="00DE03D5">
            <w:pPr>
              <w:rPr>
                <w:rFonts w:eastAsia="Calibri" w:cstheme="minorHAnsi"/>
              </w:rPr>
            </w:pPr>
          </w:p>
        </w:tc>
        <w:tc>
          <w:tcPr>
            <w:tcW w:w="750" w:type="pct"/>
          </w:tcPr>
          <w:p w14:paraId="5C8A881B" w14:textId="77777777" w:rsidR="00DE03D5" w:rsidRPr="00CB31AA" w:rsidRDefault="00DE03D5" w:rsidP="00DE03D5">
            <w:pPr>
              <w:rPr>
                <w:rFonts w:eastAsia="Calibri" w:cstheme="minorHAnsi"/>
              </w:rPr>
            </w:pPr>
          </w:p>
        </w:tc>
        <w:tc>
          <w:tcPr>
            <w:tcW w:w="300" w:type="pct"/>
          </w:tcPr>
          <w:p w14:paraId="49946660" w14:textId="77777777" w:rsidR="00DE03D5" w:rsidRPr="00CB31AA" w:rsidRDefault="00DE03D5" w:rsidP="00DE03D5">
            <w:pPr>
              <w:rPr>
                <w:rFonts w:eastAsia="Calibri" w:cstheme="minorHAnsi"/>
              </w:rPr>
            </w:pPr>
          </w:p>
        </w:tc>
        <w:tc>
          <w:tcPr>
            <w:tcW w:w="259" w:type="pct"/>
          </w:tcPr>
          <w:p w14:paraId="5D28404C" w14:textId="77777777" w:rsidR="00DE03D5" w:rsidRPr="00CB31AA" w:rsidRDefault="00DE03D5" w:rsidP="00DE03D5">
            <w:pPr>
              <w:rPr>
                <w:rFonts w:eastAsia="Calibri" w:cstheme="minorHAnsi"/>
              </w:rPr>
            </w:pPr>
          </w:p>
        </w:tc>
        <w:tc>
          <w:tcPr>
            <w:tcW w:w="1290" w:type="pct"/>
            <w:vAlign w:val="center"/>
          </w:tcPr>
          <w:p w14:paraId="6C379220" w14:textId="77777777" w:rsidR="00DE03D5" w:rsidRPr="00CB31AA" w:rsidRDefault="00DE03D5" w:rsidP="00DE03D5">
            <w:pPr>
              <w:rPr>
                <w:rFonts w:eastAsia="Calibri" w:cstheme="minorHAnsi"/>
              </w:rPr>
            </w:pPr>
          </w:p>
        </w:tc>
      </w:tr>
      <w:tr w:rsidR="00DE03D5" w:rsidRPr="00CB31AA" w14:paraId="5331E5C2" w14:textId="77777777" w:rsidTr="006E0329">
        <w:trPr>
          <w:trHeight w:val="706"/>
        </w:trPr>
        <w:tc>
          <w:tcPr>
            <w:tcW w:w="272" w:type="pct"/>
            <w:vAlign w:val="center"/>
          </w:tcPr>
          <w:p w14:paraId="16AA0F48" w14:textId="05FFC4F0" w:rsidR="00DE03D5" w:rsidRPr="00CB31AA" w:rsidRDefault="00CB31AA" w:rsidP="00DE03D5">
            <w:pPr>
              <w:jc w:val="center"/>
              <w:rPr>
                <w:rFonts w:eastAsia="Calibri" w:cstheme="minorHAnsi"/>
              </w:rPr>
            </w:pPr>
            <w:r>
              <w:rPr>
                <w:rFonts w:eastAsia="Calibri" w:cstheme="minorHAnsi"/>
              </w:rPr>
              <w:t>17</w:t>
            </w:r>
          </w:p>
        </w:tc>
        <w:tc>
          <w:tcPr>
            <w:tcW w:w="1195" w:type="pct"/>
          </w:tcPr>
          <w:p w14:paraId="1518F581" w14:textId="3EDA84B1" w:rsidR="00DE03D5" w:rsidRPr="00CB31AA" w:rsidRDefault="00DE03D5" w:rsidP="00DE03D5">
            <w:pPr>
              <w:ind w:left="720"/>
              <w:contextualSpacing/>
              <w:jc w:val="both"/>
              <w:rPr>
                <w:rFonts w:eastAsia="Calibri" w:cstheme="minorHAnsi"/>
              </w:rPr>
            </w:pPr>
            <w:r w:rsidRPr="00CB31AA">
              <w:rPr>
                <w:rFonts w:eastAsia="Calibri" w:cstheme="minorHAnsi"/>
              </w:rPr>
              <w:t>Menjava mehanizma za rolo, verižica – vzmet.</w:t>
            </w:r>
          </w:p>
        </w:tc>
        <w:tc>
          <w:tcPr>
            <w:tcW w:w="423" w:type="pct"/>
          </w:tcPr>
          <w:p w14:paraId="798F201D" w14:textId="236740E1" w:rsidR="00DE03D5" w:rsidRPr="00CB31AA" w:rsidRDefault="00DE03D5" w:rsidP="00DE03D5">
            <w:pPr>
              <w:rPr>
                <w:rFonts w:eastAsia="Calibri" w:cstheme="minorHAnsi"/>
              </w:rPr>
            </w:pPr>
            <w:r w:rsidRPr="00CB31AA">
              <w:rPr>
                <w:rFonts w:eastAsia="Calibri" w:cstheme="minorHAnsi"/>
              </w:rPr>
              <w:t>25,00 kom</w:t>
            </w:r>
          </w:p>
        </w:tc>
        <w:tc>
          <w:tcPr>
            <w:tcW w:w="511" w:type="pct"/>
            <w:vAlign w:val="center"/>
          </w:tcPr>
          <w:p w14:paraId="02CFF8F7" w14:textId="77777777" w:rsidR="00DE03D5" w:rsidRPr="00CB31AA" w:rsidRDefault="00DE03D5" w:rsidP="00DE03D5">
            <w:pPr>
              <w:rPr>
                <w:rFonts w:eastAsia="Calibri" w:cstheme="minorHAnsi"/>
              </w:rPr>
            </w:pPr>
          </w:p>
        </w:tc>
        <w:tc>
          <w:tcPr>
            <w:tcW w:w="750" w:type="pct"/>
          </w:tcPr>
          <w:p w14:paraId="7F8EDC17" w14:textId="77777777" w:rsidR="00DE03D5" w:rsidRPr="00CB31AA" w:rsidRDefault="00DE03D5" w:rsidP="00DE03D5">
            <w:pPr>
              <w:rPr>
                <w:rFonts w:eastAsia="Calibri" w:cstheme="minorHAnsi"/>
              </w:rPr>
            </w:pPr>
          </w:p>
        </w:tc>
        <w:tc>
          <w:tcPr>
            <w:tcW w:w="300" w:type="pct"/>
          </w:tcPr>
          <w:p w14:paraId="269E5FB0" w14:textId="77777777" w:rsidR="00DE03D5" w:rsidRPr="00CB31AA" w:rsidRDefault="00DE03D5" w:rsidP="00DE03D5">
            <w:pPr>
              <w:rPr>
                <w:rFonts w:eastAsia="Calibri" w:cstheme="minorHAnsi"/>
              </w:rPr>
            </w:pPr>
          </w:p>
        </w:tc>
        <w:tc>
          <w:tcPr>
            <w:tcW w:w="259" w:type="pct"/>
          </w:tcPr>
          <w:p w14:paraId="24C99AC3" w14:textId="77777777" w:rsidR="00DE03D5" w:rsidRPr="00CB31AA" w:rsidRDefault="00DE03D5" w:rsidP="00DE03D5">
            <w:pPr>
              <w:rPr>
                <w:rFonts w:eastAsia="Calibri" w:cstheme="minorHAnsi"/>
              </w:rPr>
            </w:pPr>
          </w:p>
        </w:tc>
        <w:tc>
          <w:tcPr>
            <w:tcW w:w="1290" w:type="pct"/>
            <w:vAlign w:val="center"/>
          </w:tcPr>
          <w:p w14:paraId="6542EAAD" w14:textId="77777777" w:rsidR="00DE03D5" w:rsidRPr="00CB31AA" w:rsidRDefault="00DE03D5" w:rsidP="00DE03D5">
            <w:pPr>
              <w:rPr>
                <w:rFonts w:eastAsia="Calibri" w:cstheme="minorHAnsi"/>
              </w:rPr>
            </w:pPr>
          </w:p>
        </w:tc>
      </w:tr>
      <w:tr w:rsidR="00DE03D5" w:rsidRPr="00CB31AA" w14:paraId="5A9839C3" w14:textId="77777777" w:rsidTr="006E0329">
        <w:trPr>
          <w:trHeight w:val="706"/>
        </w:trPr>
        <w:tc>
          <w:tcPr>
            <w:tcW w:w="272" w:type="pct"/>
            <w:vAlign w:val="center"/>
          </w:tcPr>
          <w:p w14:paraId="1AD38E77" w14:textId="7C6C5C38" w:rsidR="00DE03D5" w:rsidRPr="00CB31AA" w:rsidRDefault="00CB31AA" w:rsidP="00DE03D5">
            <w:pPr>
              <w:jc w:val="center"/>
              <w:rPr>
                <w:rFonts w:eastAsia="Calibri" w:cstheme="minorHAnsi"/>
              </w:rPr>
            </w:pPr>
            <w:r>
              <w:rPr>
                <w:rFonts w:eastAsia="Calibri" w:cstheme="minorHAnsi"/>
              </w:rPr>
              <w:t>18</w:t>
            </w:r>
          </w:p>
        </w:tc>
        <w:tc>
          <w:tcPr>
            <w:tcW w:w="1195" w:type="pct"/>
          </w:tcPr>
          <w:p w14:paraId="410D3795" w14:textId="602150FE" w:rsidR="00DE03D5" w:rsidRPr="00CB31AA" w:rsidRDefault="00DE03D5" w:rsidP="00DE03D5">
            <w:pPr>
              <w:ind w:left="720"/>
              <w:contextualSpacing/>
              <w:jc w:val="both"/>
              <w:rPr>
                <w:rFonts w:eastAsia="Calibri" w:cstheme="minorHAnsi"/>
              </w:rPr>
            </w:pPr>
            <w:r w:rsidRPr="00CB31AA">
              <w:rPr>
                <w:rFonts w:eastAsia="Calibri" w:cstheme="minorHAnsi"/>
              </w:rPr>
              <w:t>Menjava kardanskih palic L =1m z zglobi 90</w:t>
            </w:r>
            <w:r w:rsidRPr="00CB31AA">
              <w:rPr>
                <w:rFonts w:eastAsia="Calibri" w:cstheme="minorHAnsi"/>
                <w:vertAlign w:val="superscript"/>
              </w:rPr>
              <w:t>o</w:t>
            </w:r>
          </w:p>
        </w:tc>
        <w:tc>
          <w:tcPr>
            <w:tcW w:w="423" w:type="pct"/>
          </w:tcPr>
          <w:p w14:paraId="331A2C7E" w14:textId="20B1D51A" w:rsidR="00DE03D5" w:rsidRPr="00CB31AA" w:rsidRDefault="00DE03D5" w:rsidP="00DE03D5">
            <w:pPr>
              <w:rPr>
                <w:rFonts w:eastAsia="Calibri" w:cstheme="minorHAnsi"/>
              </w:rPr>
            </w:pPr>
            <w:r w:rsidRPr="00CB31AA">
              <w:rPr>
                <w:rFonts w:eastAsia="Calibri" w:cstheme="minorHAnsi"/>
              </w:rPr>
              <w:t xml:space="preserve">25,00 kom </w:t>
            </w:r>
          </w:p>
        </w:tc>
        <w:tc>
          <w:tcPr>
            <w:tcW w:w="511" w:type="pct"/>
            <w:vAlign w:val="center"/>
          </w:tcPr>
          <w:p w14:paraId="0E299DB1" w14:textId="77777777" w:rsidR="00DE03D5" w:rsidRPr="00CB31AA" w:rsidRDefault="00DE03D5" w:rsidP="00DE03D5">
            <w:pPr>
              <w:rPr>
                <w:rFonts w:eastAsia="Calibri" w:cstheme="minorHAnsi"/>
              </w:rPr>
            </w:pPr>
          </w:p>
        </w:tc>
        <w:tc>
          <w:tcPr>
            <w:tcW w:w="750" w:type="pct"/>
          </w:tcPr>
          <w:p w14:paraId="6D934074" w14:textId="77777777" w:rsidR="00DE03D5" w:rsidRPr="00CB31AA" w:rsidRDefault="00DE03D5" w:rsidP="00DE03D5">
            <w:pPr>
              <w:rPr>
                <w:rFonts w:eastAsia="Calibri" w:cstheme="minorHAnsi"/>
              </w:rPr>
            </w:pPr>
          </w:p>
        </w:tc>
        <w:tc>
          <w:tcPr>
            <w:tcW w:w="300" w:type="pct"/>
          </w:tcPr>
          <w:p w14:paraId="451C81F9" w14:textId="77777777" w:rsidR="00DE03D5" w:rsidRPr="00CB31AA" w:rsidRDefault="00DE03D5" w:rsidP="00DE03D5">
            <w:pPr>
              <w:rPr>
                <w:rFonts w:eastAsia="Calibri" w:cstheme="minorHAnsi"/>
              </w:rPr>
            </w:pPr>
          </w:p>
        </w:tc>
        <w:tc>
          <w:tcPr>
            <w:tcW w:w="259" w:type="pct"/>
          </w:tcPr>
          <w:p w14:paraId="71B31395" w14:textId="77777777" w:rsidR="00DE03D5" w:rsidRPr="00CB31AA" w:rsidRDefault="00DE03D5" w:rsidP="00DE03D5">
            <w:pPr>
              <w:rPr>
                <w:rFonts w:eastAsia="Calibri" w:cstheme="minorHAnsi"/>
              </w:rPr>
            </w:pPr>
          </w:p>
        </w:tc>
        <w:tc>
          <w:tcPr>
            <w:tcW w:w="1290" w:type="pct"/>
            <w:vAlign w:val="center"/>
          </w:tcPr>
          <w:p w14:paraId="7E032B11" w14:textId="77777777" w:rsidR="00DE03D5" w:rsidRPr="00CB31AA" w:rsidRDefault="00DE03D5" w:rsidP="00DE03D5">
            <w:pPr>
              <w:rPr>
                <w:rFonts w:eastAsia="Calibri" w:cstheme="minorHAnsi"/>
              </w:rPr>
            </w:pPr>
          </w:p>
        </w:tc>
      </w:tr>
      <w:tr w:rsidR="00DE03D5" w:rsidRPr="00CB31AA" w14:paraId="5D3EC7E6" w14:textId="77777777" w:rsidTr="006E0329">
        <w:trPr>
          <w:trHeight w:val="706"/>
        </w:trPr>
        <w:tc>
          <w:tcPr>
            <w:tcW w:w="272" w:type="pct"/>
            <w:vAlign w:val="center"/>
          </w:tcPr>
          <w:p w14:paraId="47C4A70C" w14:textId="7021C63F" w:rsidR="00DE03D5" w:rsidRPr="00CB31AA" w:rsidRDefault="00CB31AA" w:rsidP="00DE03D5">
            <w:pPr>
              <w:jc w:val="center"/>
              <w:rPr>
                <w:rFonts w:eastAsia="Calibri" w:cstheme="minorHAnsi"/>
              </w:rPr>
            </w:pPr>
            <w:r>
              <w:rPr>
                <w:rFonts w:eastAsia="Calibri" w:cstheme="minorHAnsi"/>
              </w:rPr>
              <w:t>19</w:t>
            </w:r>
          </w:p>
        </w:tc>
        <w:tc>
          <w:tcPr>
            <w:tcW w:w="1195" w:type="pct"/>
          </w:tcPr>
          <w:p w14:paraId="5E4955C4" w14:textId="792D002E" w:rsidR="00DE03D5" w:rsidRPr="00CB31AA" w:rsidRDefault="00DE03D5" w:rsidP="00DE03D5">
            <w:pPr>
              <w:ind w:left="720"/>
              <w:contextualSpacing/>
              <w:jc w:val="both"/>
              <w:rPr>
                <w:rFonts w:eastAsia="Calibri" w:cstheme="minorHAnsi"/>
              </w:rPr>
            </w:pPr>
            <w:r w:rsidRPr="00CB31AA">
              <w:rPr>
                <w:rFonts w:eastAsia="Calibri" w:cstheme="minorHAnsi"/>
              </w:rPr>
              <w:t>Menjava platna screen na zunanjih rolojih in servis mehanizma.</w:t>
            </w:r>
          </w:p>
        </w:tc>
        <w:tc>
          <w:tcPr>
            <w:tcW w:w="423" w:type="pct"/>
          </w:tcPr>
          <w:p w14:paraId="3E6C3B50" w14:textId="2926492E" w:rsidR="00DE03D5" w:rsidRPr="00CB31AA" w:rsidRDefault="00DE03D5" w:rsidP="00DE03D5">
            <w:pPr>
              <w:rPr>
                <w:rFonts w:eastAsia="Calibri" w:cstheme="minorHAnsi"/>
              </w:rPr>
            </w:pPr>
            <w:r w:rsidRPr="00CB31AA">
              <w:rPr>
                <w:rFonts w:eastAsia="Calibri" w:cstheme="minorHAnsi"/>
              </w:rPr>
              <w:t>35,00 m</w:t>
            </w:r>
            <w:r w:rsidRPr="00CB31AA">
              <w:rPr>
                <w:rFonts w:eastAsia="Calibri" w:cstheme="minorHAnsi"/>
                <w:vertAlign w:val="superscript"/>
              </w:rPr>
              <w:t>2</w:t>
            </w:r>
          </w:p>
        </w:tc>
        <w:tc>
          <w:tcPr>
            <w:tcW w:w="511" w:type="pct"/>
            <w:vAlign w:val="center"/>
          </w:tcPr>
          <w:p w14:paraId="592C303F" w14:textId="77777777" w:rsidR="00DE03D5" w:rsidRPr="00CB31AA" w:rsidRDefault="00DE03D5" w:rsidP="00DE03D5">
            <w:pPr>
              <w:rPr>
                <w:rFonts w:eastAsia="Calibri" w:cstheme="minorHAnsi"/>
              </w:rPr>
            </w:pPr>
          </w:p>
        </w:tc>
        <w:tc>
          <w:tcPr>
            <w:tcW w:w="750" w:type="pct"/>
          </w:tcPr>
          <w:p w14:paraId="0F43C5F8" w14:textId="77777777" w:rsidR="00DE03D5" w:rsidRPr="00CB31AA" w:rsidRDefault="00DE03D5" w:rsidP="00DE03D5">
            <w:pPr>
              <w:rPr>
                <w:rFonts w:eastAsia="Calibri" w:cstheme="minorHAnsi"/>
              </w:rPr>
            </w:pPr>
          </w:p>
        </w:tc>
        <w:tc>
          <w:tcPr>
            <w:tcW w:w="300" w:type="pct"/>
          </w:tcPr>
          <w:p w14:paraId="360E6FD8" w14:textId="77777777" w:rsidR="00DE03D5" w:rsidRPr="00CB31AA" w:rsidRDefault="00DE03D5" w:rsidP="00DE03D5">
            <w:pPr>
              <w:rPr>
                <w:rFonts w:eastAsia="Calibri" w:cstheme="minorHAnsi"/>
              </w:rPr>
            </w:pPr>
          </w:p>
        </w:tc>
        <w:tc>
          <w:tcPr>
            <w:tcW w:w="259" w:type="pct"/>
          </w:tcPr>
          <w:p w14:paraId="62E58683" w14:textId="77777777" w:rsidR="00DE03D5" w:rsidRPr="00CB31AA" w:rsidRDefault="00DE03D5" w:rsidP="00DE03D5">
            <w:pPr>
              <w:rPr>
                <w:rFonts w:eastAsia="Calibri" w:cstheme="minorHAnsi"/>
              </w:rPr>
            </w:pPr>
          </w:p>
        </w:tc>
        <w:tc>
          <w:tcPr>
            <w:tcW w:w="1290" w:type="pct"/>
            <w:vAlign w:val="center"/>
          </w:tcPr>
          <w:p w14:paraId="1A662FA7" w14:textId="77777777" w:rsidR="00DE03D5" w:rsidRPr="00CB31AA" w:rsidRDefault="00DE03D5" w:rsidP="00DE03D5">
            <w:pPr>
              <w:rPr>
                <w:rFonts w:eastAsia="Calibri" w:cstheme="minorHAnsi"/>
              </w:rPr>
            </w:pPr>
          </w:p>
        </w:tc>
      </w:tr>
      <w:tr w:rsidR="00DE03D5" w:rsidRPr="00CB31AA" w14:paraId="0C52C80E" w14:textId="77777777" w:rsidTr="006E0329">
        <w:trPr>
          <w:trHeight w:val="706"/>
        </w:trPr>
        <w:tc>
          <w:tcPr>
            <w:tcW w:w="272" w:type="pct"/>
            <w:vAlign w:val="center"/>
          </w:tcPr>
          <w:p w14:paraId="180FB13A" w14:textId="794E36EE" w:rsidR="00DE03D5" w:rsidRPr="00CB31AA" w:rsidRDefault="00CB31AA" w:rsidP="00DE03D5">
            <w:pPr>
              <w:jc w:val="center"/>
              <w:rPr>
                <w:rFonts w:eastAsia="Calibri" w:cstheme="minorHAnsi"/>
              </w:rPr>
            </w:pPr>
            <w:r>
              <w:rPr>
                <w:rFonts w:eastAsia="Calibri" w:cstheme="minorHAnsi"/>
              </w:rPr>
              <w:t>20</w:t>
            </w:r>
          </w:p>
        </w:tc>
        <w:tc>
          <w:tcPr>
            <w:tcW w:w="1195" w:type="pct"/>
          </w:tcPr>
          <w:p w14:paraId="2D0EC6D4" w14:textId="4E6CD1BB" w:rsidR="00DE03D5" w:rsidRPr="00CB31AA" w:rsidRDefault="00DE03D5" w:rsidP="00DE03D5">
            <w:pPr>
              <w:ind w:left="720"/>
              <w:contextualSpacing/>
              <w:jc w:val="both"/>
              <w:rPr>
                <w:rFonts w:eastAsia="Calibri" w:cstheme="minorHAnsi"/>
              </w:rPr>
            </w:pPr>
            <w:r w:rsidRPr="00CB31AA">
              <w:rPr>
                <w:rFonts w:eastAsia="Calibri" w:cstheme="minorHAnsi"/>
              </w:rPr>
              <w:t>Pranje in čiščenje notranjih žaluzij</w:t>
            </w:r>
          </w:p>
        </w:tc>
        <w:tc>
          <w:tcPr>
            <w:tcW w:w="423" w:type="pct"/>
          </w:tcPr>
          <w:p w14:paraId="2AEE74CE" w14:textId="7E2C3138" w:rsidR="00DE03D5" w:rsidRPr="00CB31AA" w:rsidRDefault="00B43BC4" w:rsidP="00DE03D5">
            <w:pPr>
              <w:rPr>
                <w:rFonts w:eastAsia="Calibri" w:cstheme="minorHAnsi"/>
              </w:rPr>
            </w:pPr>
            <w:r>
              <w:rPr>
                <w:rFonts w:eastAsia="Calibri" w:cstheme="minorHAnsi"/>
              </w:rPr>
              <w:t>7</w:t>
            </w:r>
            <w:r w:rsidR="00DE03D5" w:rsidRPr="00CB31AA">
              <w:rPr>
                <w:rFonts w:eastAsia="Calibri" w:cstheme="minorHAnsi"/>
              </w:rPr>
              <w:t>0,00 m</w:t>
            </w:r>
            <w:r w:rsidR="00DE03D5" w:rsidRPr="00CB31AA">
              <w:rPr>
                <w:rFonts w:eastAsia="Calibri" w:cstheme="minorHAnsi"/>
                <w:vertAlign w:val="superscript"/>
              </w:rPr>
              <w:t>2</w:t>
            </w:r>
          </w:p>
        </w:tc>
        <w:tc>
          <w:tcPr>
            <w:tcW w:w="511" w:type="pct"/>
            <w:vAlign w:val="center"/>
          </w:tcPr>
          <w:p w14:paraId="1903C8BF" w14:textId="77777777" w:rsidR="00DE03D5" w:rsidRPr="00CB31AA" w:rsidRDefault="00DE03D5" w:rsidP="00DE03D5">
            <w:pPr>
              <w:rPr>
                <w:rFonts w:eastAsia="Calibri" w:cstheme="minorHAnsi"/>
              </w:rPr>
            </w:pPr>
          </w:p>
        </w:tc>
        <w:tc>
          <w:tcPr>
            <w:tcW w:w="750" w:type="pct"/>
          </w:tcPr>
          <w:p w14:paraId="41390CEC" w14:textId="77777777" w:rsidR="00DE03D5" w:rsidRPr="00CB31AA" w:rsidRDefault="00DE03D5" w:rsidP="00DE03D5">
            <w:pPr>
              <w:rPr>
                <w:rFonts w:eastAsia="Calibri" w:cstheme="minorHAnsi"/>
              </w:rPr>
            </w:pPr>
          </w:p>
        </w:tc>
        <w:tc>
          <w:tcPr>
            <w:tcW w:w="300" w:type="pct"/>
          </w:tcPr>
          <w:p w14:paraId="44B182CA" w14:textId="77777777" w:rsidR="00DE03D5" w:rsidRPr="00CB31AA" w:rsidRDefault="00DE03D5" w:rsidP="00DE03D5">
            <w:pPr>
              <w:rPr>
                <w:rFonts w:eastAsia="Calibri" w:cstheme="minorHAnsi"/>
              </w:rPr>
            </w:pPr>
          </w:p>
        </w:tc>
        <w:tc>
          <w:tcPr>
            <w:tcW w:w="259" w:type="pct"/>
          </w:tcPr>
          <w:p w14:paraId="68F35D0A" w14:textId="77777777" w:rsidR="00DE03D5" w:rsidRPr="00CB31AA" w:rsidRDefault="00DE03D5" w:rsidP="00DE03D5">
            <w:pPr>
              <w:rPr>
                <w:rFonts w:eastAsia="Calibri" w:cstheme="minorHAnsi"/>
              </w:rPr>
            </w:pPr>
          </w:p>
        </w:tc>
        <w:tc>
          <w:tcPr>
            <w:tcW w:w="1290" w:type="pct"/>
            <w:vAlign w:val="center"/>
          </w:tcPr>
          <w:p w14:paraId="5B454AC8" w14:textId="77777777" w:rsidR="00DE03D5" w:rsidRPr="00CB31AA" w:rsidRDefault="00DE03D5" w:rsidP="00DE03D5">
            <w:pPr>
              <w:rPr>
                <w:rFonts w:eastAsia="Calibri" w:cstheme="minorHAnsi"/>
              </w:rPr>
            </w:pPr>
          </w:p>
        </w:tc>
      </w:tr>
      <w:tr w:rsidR="00DE03D5" w:rsidRPr="00CB31AA" w14:paraId="090D38E9" w14:textId="77777777" w:rsidTr="006E0329">
        <w:trPr>
          <w:trHeight w:val="706"/>
        </w:trPr>
        <w:tc>
          <w:tcPr>
            <w:tcW w:w="272" w:type="pct"/>
            <w:vAlign w:val="center"/>
          </w:tcPr>
          <w:p w14:paraId="4D7BDCAC" w14:textId="7C7E8641" w:rsidR="00DE03D5" w:rsidRPr="00CB31AA" w:rsidRDefault="00CB31AA" w:rsidP="00DE03D5">
            <w:pPr>
              <w:jc w:val="center"/>
              <w:rPr>
                <w:rFonts w:eastAsia="Calibri" w:cstheme="minorHAnsi"/>
              </w:rPr>
            </w:pPr>
            <w:r>
              <w:rPr>
                <w:rFonts w:eastAsia="Calibri" w:cstheme="minorHAnsi"/>
              </w:rPr>
              <w:t>21</w:t>
            </w:r>
          </w:p>
        </w:tc>
        <w:tc>
          <w:tcPr>
            <w:tcW w:w="1195" w:type="pct"/>
          </w:tcPr>
          <w:p w14:paraId="23CD8BA7" w14:textId="29DA06EA" w:rsidR="00DE03D5" w:rsidRPr="00CB31AA" w:rsidRDefault="00DE03D5" w:rsidP="00DE03D5">
            <w:pPr>
              <w:ind w:left="720"/>
              <w:contextualSpacing/>
              <w:jc w:val="both"/>
              <w:rPr>
                <w:rFonts w:eastAsia="Calibri" w:cstheme="minorHAnsi"/>
              </w:rPr>
            </w:pPr>
            <w:r w:rsidRPr="00CB31AA">
              <w:rPr>
                <w:rFonts w:eastAsia="Calibri" w:cstheme="minorHAnsi"/>
              </w:rPr>
              <w:t>Pranje in čiščenje zunanjih žaluzij, kot nap. Krpan.</w:t>
            </w:r>
          </w:p>
        </w:tc>
        <w:tc>
          <w:tcPr>
            <w:tcW w:w="423" w:type="pct"/>
          </w:tcPr>
          <w:p w14:paraId="1F733EFE" w14:textId="311F1DCF" w:rsidR="00DE03D5" w:rsidRPr="00CB31AA" w:rsidRDefault="00B43BC4" w:rsidP="00DE03D5">
            <w:pPr>
              <w:rPr>
                <w:rFonts w:eastAsia="Calibri" w:cstheme="minorHAnsi"/>
              </w:rPr>
            </w:pPr>
            <w:r>
              <w:rPr>
                <w:rFonts w:eastAsia="Calibri" w:cstheme="minorHAnsi"/>
              </w:rPr>
              <w:t>10</w:t>
            </w:r>
            <w:r w:rsidR="00DE03D5" w:rsidRPr="00CB31AA">
              <w:rPr>
                <w:rFonts w:eastAsia="Calibri" w:cstheme="minorHAnsi"/>
              </w:rPr>
              <w:t>0,00 m</w:t>
            </w:r>
            <w:r w:rsidR="00DE03D5" w:rsidRPr="00CB31AA">
              <w:rPr>
                <w:rFonts w:eastAsia="Calibri" w:cstheme="minorHAnsi"/>
                <w:vertAlign w:val="superscript"/>
              </w:rPr>
              <w:t>2</w:t>
            </w:r>
          </w:p>
        </w:tc>
        <w:tc>
          <w:tcPr>
            <w:tcW w:w="511" w:type="pct"/>
            <w:vAlign w:val="center"/>
          </w:tcPr>
          <w:p w14:paraId="23444807" w14:textId="77777777" w:rsidR="00DE03D5" w:rsidRPr="00CB31AA" w:rsidRDefault="00DE03D5" w:rsidP="00DE03D5">
            <w:pPr>
              <w:rPr>
                <w:rFonts w:eastAsia="Calibri" w:cstheme="minorHAnsi"/>
              </w:rPr>
            </w:pPr>
          </w:p>
        </w:tc>
        <w:tc>
          <w:tcPr>
            <w:tcW w:w="750" w:type="pct"/>
          </w:tcPr>
          <w:p w14:paraId="0D8BFF66" w14:textId="77777777" w:rsidR="00DE03D5" w:rsidRPr="00CB31AA" w:rsidRDefault="00DE03D5" w:rsidP="00DE03D5">
            <w:pPr>
              <w:rPr>
                <w:rFonts w:eastAsia="Calibri" w:cstheme="minorHAnsi"/>
              </w:rPr>
            </w:pPr>
          </w:p>
        </w:tc>
        <w:tc>
          <w:tcPr>
            <w:tcW w:w="300" w:type="pct"/>
          </w:tcPr>
          <w:p w14:paraId="4ED1B123" w14:textId="77777777" w:rsidR="00DE03D5" w:rsidRPr="00CB31AA" w:rsidRDefault="00DE03D5" w:rsidP="00DE03D5">
            <w:pPr>
              <w:rPr>
                <w:rFonts w:eastAsia="Calibri" w:cstheme="minorHAnsi"/>
              </w:rPr>
            </w:pPr>
          </w:p>
        </w:tc>
        <w:tc>
          <w:tcPr>
            <w:tcW w:w="259" w:type="pct"/>
          </w:tcPr>
          <w:p w14:paraId="5D8577AF" w14:textId="77777777" w:rsidR="00DE03D5" w:rsidRPr="00CB31AA" w:rsidRDefault="00DE03D5" w:rsidP="00DE03D5">
            <w:pPr>
              <w:rPr>
                <w:rFonts w:eastAsia="Calibri" w:cstheme="minorHAnsi"/>
              </w:rPr>
            </w:pPr>
          </w:p>
        </w:tc>
        <w:tc>
          <w:tcPr>
            <w:tcW w:w="1290" w:type="pct"/>
            <w:vAlign w:val="center"/>
          </w:tcPr>
          <w:p w14:paraId="644D6AF6" w14:textId="77777777" w:rsidR="00DE03D5" w:rsidRPr="00CB31AA" w:rsidRDefault="00DE03D5" w:rsidP="00DE03D5">
            <w:pPr>
              <w:rPr>
                <w:rFonts w:eastAsia="Calibri" w:cstheme="minorHAnsi"/>
              </w:rPr>
            </w:pPr>
          </w:p>
        </w:tc>
      </w:tr>
      <w:tr w:rsidR="00DE03D5" w:rsidRPr="00CB31AA" w14:paraId="10C6B9B7" w14:textId="77777777" w:rsidTr="006E0329">
        <w:trPr>
          <w:trHeight w:val="706"/>
        </w:trPr>
        <w:tc>
          <w:tcPr>
            <w:tcW w:w="272" w:type="pct"/>
            <w:vAlign w:val="center"/>
          </w:tcPr>
          <w:p w14:paraId="15C9C45C" w14:textId="76688FBC" w:rsidR="00DE03D5" w:rsidRPr="00CB31AA" w:rsidRDefault="00CB31AA" w:rsidP="00DE03D5">
            <w:pPr>
              <w:jc w:val="center"/>
              <w:rPr>
                <w:rFonts w:eastAsia="Calibri" w:cstheme="minorHAnsi"/>
              </w:rPr>
            </w:pPr>
            <w:r>
              <w:rPr>
                <w:rFonts w:eastAsia="Calibri" w:cstheme="minorHAnsi"/>
              </w:rPr>
              <w:t>22</w:t>
            </w:r>
          </w:p>
        </w:tc>
        <w:tc>
          <w:tcPr>
            <w:tcW w:w="1195" w:type="pct"/>
          </w:tcPr>
          <w:p w14:paraId="787EBB16" w14:textId="64840676" w:rsidR="00DE03D5" w:rsidRPr="00CB31AA" w:rsidRDefault="00DE03D5" w:rsidP="00DE03D5">
            <w:pPr>
              <w:ind w:left="720"/>
              <w:contextualSpacing/>
              <w:jc w:val="both"/>
              <w:rPr>
                <w:rFonts w:eastAsia="Calibri" w:cstheme="minorHAnsi"/>
              </w:rPr>
            </w:pPr>
            <w:r w:rsidRPr="00CB31AA">
              <w:rPr>
                <w:rFonts w:eastAsia="Calibri" w:cstheme="minorHAnsi"/>
              </w:rPr>
              <w:t>Peščena folija, ki se lepi na steklo z montažo</w:t>
            </w:r>
          </w:p>
        </w:tc>
        <w:tc>
          <w:tcPr>
            <w:tcW w:w="423" w:type="pct"/>
          </w:tcPr>
          <w:p w14:paraId="30DC27A4" w14:textId="25D308A4" w:rsidR="00DE03D5" w:rsidRPr="00CB31AA" w:rsidRDefault="006E3888" w:rsidP="00DE03D5">
            <w:pPr>
              <w:rPr>
                <w:rFonts w:eastAsia="Calibri" w:cstheme="minorHAnsi"/>
              </w:rPr>
            </w:pPr>
            <w:r>
              <w:rPr>
                <w:rFonts w:eastAsia="Calibri" w:cstheme="minorHAnsi"/>
              </w:rPr>
              <w:t>2</w:t>
            </w:r>
            <w:r w:rsidR="00B43BC4">
              <w:rPr>
                <w:rFonts w:eastAsia="Calibri" w:cstheme="minorHAnsi"/>
              </w:rPr>
              <w:t>5</w:t>
            </w:r>
            <w:r w:rsidR="00DE03D5" w:rsidRPr="00CB31AA">
              <w:rPr>
                <w:rFonts w:eastAsia="Calibri" w:cstheme="minorHAnsi"/>
              </w:rPr>
              <w:t>,00 m</w:t>
            </w:r>
            <w:r w:rsidR="00DE03D5" w:rsidRPr="00CB31AA">
              <w:rPr>
                <w:rFonts w:eastAsia="Calibri" w:cstheme="minorHAnsi"/>
                <w:vertAlign w:val="superscript"/>
              </w:rPr>
              <w:t>2</w:t>
            </w:r>
          </w:p>
        </w:tc>
        <w:tc>
          <w:tcPr>
            <w:tcW w:w="511" w:type="pct"/>
            <w:vAlign w:val="center"/>
          </w:tcPr>
          <w:p w14:paraId="08E980BE" w14:textId="77777777" w:rsidR="00DE03D5" w:rsidRPr="00CB31AA" w:rsidRDefault="00DE03D5" w:rsidP="00DE03D5">
            <w:pPr>
              <w:rPr>
                <w:rFonts w:eastAsia="Calibri" w:cstheme="minorHAnsi"/>
              </w:rPr>
            </w:pPr>
          </w:p>
        </w:tc>
        <w:tc>
          <w:tcPr>
            <w:tcW w:w="750" w:type="pct"/>
          </w:tcPr>
          <w:p w14:paraId="00FCBB6A" w14:textId="77777777" w:rsidR="00DE03D5" w:rsidRPr="00CB31AA" w:rsidRDefault="00DE03D5" w:rsidP="00DE03D5">
            <w:pPr>
              <w:rPr>
                <w:rFonts w:eastAsia="Calibri" w:cstheme="minorHAnsi"/>
              </w:rPr>
            </w:pPr>
          </w:p>
        </w:tc>
        <w:tc>
          <w:tcPr>
            <w:tcW w:w="300" w:type="pct"/>
          </w:tcPr>
          <w:p w14:paraId="7AAE826F" w14:textId="77777777" w:rsidR="00DE03D5" w:rsidRPr="00CB31AA" w:rsidRDefault="00DE03D5" w:rsidP="00DE03D5">
            <w:pPr>
              <w:rPr>
                <w:rFonts w:eastAsia="Calibri" w:cstheme="minorHAnsi"/>
              </w:rPr>
            </w:pPr>
          </w:p>
        </w:tc>
        <w:tc>
          <w:tcPr>
            <w:tcW w:w="259" w:type="pct"/>
          </w:tcPr>
          <w:p w14:paraId="13CECD9F" w14:textId="77777777" w:rsidR="00DE03D5" w:rsidRPr="00CB31AA" w:rsidRDefault="00DE03D5" w:rsidP="00DE03D5">
            <w:pPr>
              <w:rPr>
                <w:rFonts w:eastAsia="Calibri" w:cstheme="minorHAnsi"/>
              </w:rPr>
            </w:pPr>
          </w:p>
        </w:tc>
        <w:tc>
          <w:tcPr>
            <w:tcW w:w="1290" w:type="pct"/>
            <w:vAlign w:val="center"/>
          </w:tcPr>
          <w:p w14:paraId="7FB2FDFC" w14:textId="77777777" w:rsidR="00DE03D5" w:rsidRPr="00CB31AA" w:rsidRDefault="00DE03D5" w:rsidP="00DE03D5">
            <w:pPr>
              <w:rPr>
                <w:rFonts w:eastAsia="Calibri" w:cstheme="minorHAnsi"/>
              </w:rPr>
            </w:pPr>
          </w:p>
        </w:tc>
      </w:tr>
      <w:tr w:rsidR="00DE03D5" w:rsidRPr="00CB31AA" w14:paraId="1D6B4017" w14:textId="77777777" w:rsidTr="0019537B">
        <w:trPr>
          <w:trHeight w:val="706"/>
        </w:trPr>
        <w:tc>
          <w:tcPr>
            <w:tcW w:w="272" w:type="pct"/>
            <w:vAlign w:val="center"/>
          </w:tcPr>
          <w:p w14:paraId="74AD8932" w14:textId="6DC1806B" w:rsidR="00DE03D5" w:rsidRPr="00CB31AA" w:rsidRDefault="00CB31AA" w:rsidP="00DE03D5">
            <w:pPr>
              <w:jc w:val="center"/>
              <w:rPr>
                <w:rFonts w:eastAsia="Calibri" w:cstheme="minorHAnsi"/>
              </w:rPr>
            </w:pPr>
            <w:r>
              <w:rPr>
                <w:rFonts w:eastAsia="Calibri" w:cstheme="minorHAnsi"/>
              </w:rPr>
              <w:lastRenderedPageBreak/>
              <w:t>23</w:t>
            </w:r>
          </w:p>
        </w:tc>
        <w:tc>
          <w:tcPr>
            <w:tcW w:w="1195" w:type="pct"/>
          </w:tcPr>
          <w:p w14:paraId="40754444" w14:textId="5C0A497A" w:rsidR="00DE03D5" w:rsidRPr="00CB31AA" w:rsidRDefault="00DE03D5" w:rsidP="00DE03D5">
            <w:pPr>
              <w:ind w:left="720"/>
              <w:contextualSpacing/>
              <w:jc w:val="both"/>
              <w:rPr>
                <w:rFonts w:eastAsia="Calibri" w:cstheme="minorHAnsi"/>
              </w:rPr>
            </w:pPr>
            <w:r w:rsidRPr="00CB31AA">
              <w:rPr>
                <w:rFonts w:eastAsia="Calibri" w:cstheme="minorHAnsi"/>
              </w:rPr>
              <w:t>Režijska ura – KV monterja</w:t>
            </w:r>
          </w:p>
        </w:tc>
        <w:tc>
          <w:tcPr>
            <w:tcW w:w="423" w:type="pct"/>
          </w:tcPr>
          <w:p w14:paraId="6DC8BD57" w14:textId="414304E9" w:rsidR="00DE03D5" w:rsidRPr="00CB31AA" w:rsidRDefault="00DE03D5" w:rsidP="00DE03D5">
            <w:pPr>
              <w:rPr>
                <w:rFonts w:eastAsia="Calibri" w:cstheme="minorHAnsi"/>
              </w:rPr>
            </w:pPr>
            <w:r w:rsidRPr="00CB31AA">
              <w:rPr>
                <w:rFonts w:eastAsia="Calibri" w:cstheme="minorHAnsi"/>
              </w:rPr>
              <w:t>20 ur</w:t>
            </w:r>
          </w:p>
        </w:tc>
        <w:tc>
          <w:tcPr>
            <w:tcW w:w="511" w:type="pct"/>
            <w:vAlign w:val="center"/>
          </w:tcPr>
          <w:p w14:paraId="4914AE3D" w14:textId="77777777" w:rsidR="00DE03D5" w:rsidRPr="00CB31AA" w:rsidRDefault="00DE03D5" w:rsidP="00DE03D5">
            <w:pPr>
              <w:rPr>
                <w:rFonts w:eastAsia="Calibri" w:cstheme="minorHAnsi"/>
              </w:rPr>
            </w:pPr>
          </w:p>
        </w:tc>
        <w:tc>
          <w:tcPr>
            <w:tcW w:w="750" w:type="pct"/>
          </w:tcPr>
          <w:p w14:paraId="396D28E9" w14:textId="77777777" w:rsidR="00DE03D5" w:rsidRPr="00CB31AA" w:rsidRDefault="00DE03D5" w:rsidP="00DE03D5">
            <w:pPr>
              <w:rPr>
                <w:rFonts w:eastAsia="Calibri" w:cstheme="minorHAnsi"/>
              </w:rPr>
            </w:pPr>
          </w:p>
        </w:tc>
        <w:tc>
          <w:tcPr>
            <w:tcW w:w="300" w:type="pct"/>
          </w:tcPr>
          <w:p w14:paraId="2BC748D0" w14:textId="77777777" w:rsidR="00DE03D5" w:rsidRPr="00CB31AA" w:rsidRDefault="00DE03D5" w:rsidP="00DE03D5">
            <w:pPr>
              <w:rPr>
                <w:rFonts w:eastAsia="Calibri" w:cstheme="minorHAnsi"/>
              </w:rPr>
            </w:pPr>
          </w:p>
        </w:tc>
        <w:tc>
          <w:tcPr>
            <w:tcW w:w="259" w:type="pct"/>
          </w:tcPr>
          <w:p w14:paraId="1741290F" w14:textId="77777777" w:rsidR="00DE03D5" w:rsidRPr="00CB31AA" w:rsidRDefault="00DE03D5" w:rsidP="00DE03D5">
            <w:pPr>
              <w:rPr>
                <w:rFonts w:eastAsia="Calibri" w:cstheme="minorHAnsi"/>
              </w:rPr>
            </w:pPr>
          </w:p>
        </w:tc>
        <w:tc>
          <w:tcPr>
            <w:tcW w:w="1290" w:type="pct"/>
            <w:vAlign w:val="center"/>
          </w:tcPr>
          <w:p w14:paraId="39D0E197" w14:textId="77777777" w:rsidR="00DE03D5" w:rsidRPr="00CB31AA" w:rsidRDefault="00DE03D5" w:rsidP="00DE03D5">
            <w:pPr>
              <w:rPr>
                <w:rFonts w:eastAsia="Calibri" w:cstheme="minorHAnsi"/>
              </w:rPr>
            </w:pPr>
          </w:p>
        </w:tc>
      </w:tr>
      <w:tr w:rsidR="00DE03D5" w:rsidRPr="00CB31AA" w14:paraId="6E8CEB02" w14:textId="77777777" w:rsidTr="008C61A7">
        <w:trPr>
          <w:trHeight w:val="867"/>
        </w:trPr>
        <w:tc>
          <w:tcPr>
            <w:tcW w:w="272" w:type="pct"/>
            <w:vAlign w:val="center"/>
          </w:tcPr>
          <w:p w14:paraId="7AFA9A58" w14:textId="77777777" w:rsidR="00DE03D5" w:rsidRPr="00CB31AA" w:rsidRDefault="00DE03D5" w:rsidP="00DE03D5">
            <w:pPr>
              <w:jc w:val="center"/>
              <w:rPr>
                <w:rFonts w:eastAsia="Calibri" w:cstheme="minorHAnsi"/>
              </w:rPr>
            </w:pPr>
          </w:p>
        </w:tc>
        <w:tc>
          <w:tcPr>
            <w:tcW w:w="3438" w:type="pct"/>
            <w:gridSpan w:val="6"/>
          </w:tcPr>
          <w:p w14:paraId="7B0011FC" w14:textId="77777777" w:rsidR="00DE03D5" w:rsidRPr="00CB31AA" w:rsidRDefault="00DE03D5" w:rsidP="00DE03D5">
            <w:pPr>
              <w:jc w:val="right"/>
              <w:rPr>
                <w:rFonts w:eastAsia="Calibri" w:cstheme="minorHAnsi"/>
                <w:b/>
                <w:bCs/>
              </w:rPr>
            </w:pPr>
            <w:r w:rsidRPr="00CB31AA">
              <w:rPr>
                <w:rFonts w:eastAsia="Calibri" w:cstheme="minorHAnsi"/>
                <w:b/>
                <w:bCs/>
              </w:rPr>
              <w:t>Vrednost skupaj brez DDV:</w:t>
            </w:r>
          </w:p>
          <w:p w14:paraId="4CBEDFAA" w14:textId="77777777" w:rsidR="00DE03D5" w:rsidRPr="00CB31AA" w:rsidRDefault="00DE03D5" w:rsidP="00DE03D5">
            <w:pPr>
              <w:jc w:val="right"/>
              <w:rPr>
                <w:rFonts w:eastAsia="Calibri" w:cstheme="minorHAnsi"/>
                <w:b/>
                <w:bCs/>
              </w:rPr>
            </w:pPr>
            <w:r w:rsidRPr="00CB31AA">
              <w:rPr>
                <w:rFonts w:eastAsia="Calibri" w:cstheme="minorHAnsi"/>
                <w:b/>
                <w:bCs/>
              </w:rPr>
              <w:t>Znesek DDV:</w:t>
            </w:r>
          </w:p>
          <w:p w14:paraId="519764FB" w14:textId="77777777" w:rsidR="00DE03D5" w:rsidRPr="00CB31AA" w:rsidRDefault="00DE03D5" w:rsidP="00DE03D5">
            <w:pPr>
              <w:jc w:val="right"/>
              <w:rPr>
                <w:rFonts w:eastAsia="Calibri" w:cstheme="minorHAnsi"/>
                <w:b/>
                <w:bCs/>
              </w:rPr>
            </w:pPr>
            <w:r w:rsidRPr="00CB31AA">
              <w:rPr>
                <w:rFonts w:eastAsia="Calibri" w:cstheme="minorHAnsi"/>
                <w:b/>
                <w:bCs/>
              </w:rPr>
              <w:t>Skupaj z DDV:</w:t>
            </w:r>
          </w:p>
        </w:tc>
        <w:tc>
          <w:tcPr>
            <w:tcW w:w="1290" w:type="pct"/>
            <w:vAlign w:val="center"/>
          </w:tcPr>
          <w:p w14:paraId="3809E46D" w14:textId="77777777" w:rsidR="00DE03D5" w:rsidRPr="00CB31AA" w:rsidRDefault="00DE03D5" w:rsidP="00DE03D5">
            <w:pPr>
              <w:rPr>
                <w:rFonts w:eastAsia="Calibri" w:cstheme="minorHAnsi"/>
              </w:rPr>
            </w:pPr>
          </w:p>
        </w:tc>
      </w:tr>
    </w:tbl>
    <w:p w14:paraId="64CAD52B" w14:textId="149D781D" w:rsidR="00E07301" w:rsidRPr="00CB31AA" w:rsidRDefault="00587D4E" w:rsidP="00587D4E">
      <w:pPr>
        <w:rPr>
          <w:rFonts w:eastAsia="Calibri" w:cstheme="minorHAnsi"/>
        </w:rPr>
      </w:pPr>
      <w:r w:rsidRPr="00CB31AA">
        <w:rPr>
          <w:rFonts w:eastAsia="Calibri" w:cstheme="minorHAnsi"/>
        </w:rPr>
        <w:t>Vsi stroški za izvedbo naročila, ki niso posebej specificirani v ponudbenem predračunu, so zajeti v enotnih cenah ponudbenega predračuna.</w:t>
      </w:r>
      <w:r w:rsidR="008C2E6F">
        <w:rPr>
          <w:rFonts w:eastAsia="Calibri" w:cstheme="minorHAnsi"/>
        </w:rPr>
        <w:t xml:space="preserve"> </w:t>
      </w:r>
      <w:r w:rsidRPr="00CB31AA">
        <w:rPr>
          <w:rFonts w:eastAsia="Calibri" w:cstheme="minorHAnsi"/>
        </w:rPr>
        <w:t>Upošteva se, da je gospodarski subjekt pred oddajo svoje ponudbe natančno pregledal dokumentacijo  ter vse ostale okoliščine, ki lahko vplivajo na izvedbo. Upošteva se, da je gospodarski subjekt pred oddajo svoje ponudbe seznanjen z vsemi predpisi in zakoni glede plačila taks, davkov in ostalih dajatev v RS, da je v celoti preučil razpisno dokumentacijo, da je prišel do vseh potrebnih podatkov ter na podlagi vsega tega tudi pripravil svojo ponudbo.</w:t>
      </w:r>
    </w:p>
    <w:p w14:paraId="58553031" w14:textId="72C46411" w:rsidR="00587D4E" w:rsidRDefault="00587D4E" w:rsidP="00587D4E">
      <w:pPr>
        <w:rPr>
          <w:rFonts w:eastAsia="Calibri" w:cstheme="minorHAnsi"/>
        </w:rPr>
      </w:pPr>
      <w:r w:rsidRPr="00CB31AA">
        <w:rPr>
          <w:rFonts w:eastAsia="Calibri" w:cstheme="minorHAnsi"/>
        </w:rPr>
        <w:t xml:space="preserve">S podpisom ponudnik sprejema zahteve naročnika, navedene v predmetni razpisni dokumentaciji. Rok veljavnosti ponudbe je </w:t>
      </w:r>
      <w:r w:rsidR="000F242F">
        <w:rPr>
          <w:rFonts w:eastAsia="Calibri" w:cstheme="minorHAnsi"/>
        </w:rPr>
        <w:t>30</w:t>
      </w:r>
      <w:r w:rsidRPr="00CB31AA">
        <w:rPr>
          <w:rFonts w:eastAsia="Calibri" w:cstheme="minorHAnsi"/>
        </w:rPr>
        <w:t xml:space="preserve"> dni od roka za oddajo ponudbe.</w:t>
      </w:r>
    </w:p>
    <w:p w14:paraId="718F7544" w14:textId="77777777" w:rsidR="008C2E6F" w:rsidRDefault="008C2E6F" w:rsidP="00587D4E">
      <w:pPr>
        <w:rPr>
          <w:rFonts w:eastAsia="Calibri" w:cstheme="minorHAnsi"/>
        </w:rPr>
      </w:pPr>
    </w:p>
    <w:p w14:paraId="4A1C6ADF" w14:textId="77777777" w:rsidR="008C2E6F" w:rsidRPr="008C2E6F" w:rsidRDefault="008C2E6F" w:rsidP="008C2E6F">
      <w:pPr>
        <w:spacing w:after="0" w:line="276" w:lineRule="auto"/>
        <w:jc w:val="both"/>
        <w:rPr>
          <w:rFonts w:eastAsia="Times New Roman" w:cstheme="minorHAnsi"/>
          <w:u w:val="single"/>
          <w:lang w:eastAsia="sl-SI"/>
        </w:rPr>
      </w:pPr>
      <w:r w:rsidRPr="008C2E6F">
        <w:rPr>
          <w:rFonts w:eastAsia="Times New Roman" w:cstheme="minorHAnsi"/>
          <w:u w:val="single"/>
          <w:lang w:eastAsia="sl-SI"/>
        </w:rPr>
        <w:t>Ponudnik lahko izdela predračun na svojem obrazcu ob upoštevanju da je vsebina enaka pripravljenemu obrazcu predračuna!</w:t>
      </w:r>
    </w:p>
    <w:p w14:paraId="42441D14" w14:textId="77777777" w:rsidR="008C2E6F" w:rsidRPr="00CB31AA" w:rsidRDefault="008C2E6F" w:rsidP="00587D4E">
      <w:pPr>
        <w:rPr>
          <w:rFonts w:eastAsia="Calibri" w:cstheme="minorHAnsi"/>
        </w:rPr>
      </w:pPr>
    </w:p>
    <w:p w14:paraId="5726ABD4" w14:textId="77777777" w:rsidR="00587D4E" w:rsidRPr="00CB31AA" w:rsidRDefault="00587D4E" w:rsidP="00587D4E">
      <w:pPr>
        <w:ind w:left="7788"/>
        <w:rPr>
          <w:rFonts w:eastAsia="Calibri" w:cstheme="minorHAnsi"/>
        </w:rPr>
      </w:pPr>
      <w:r w:rsidRPr="00CB31AA">
        <w:rPr>
          <w:rFonts w:eastAsia="Calibri" w:cstheme="minorHAnsi"/>
        </w:rPr>
        <w:br/>
        <w:t>Podpisnik v imenu gospodarskega subjekta:</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061"/>
      </w:tblGrid>
      <w:tr w:rsidR="00587D4E" w:rsidRPr="00CB31AA" w14:paraId="62ED1F61" w14:textId="77777777" w:rsidTr="008C61A7">
        <w:trPr>
          <w:trHeight w:val="707"/>
          <w:jc w:val="right"/>
        </w:trPr>
        <w:tc>
          <w:tcPr>
            <w:tcW w:w="1980" w:type="dxa"/>
            <w:vAlign w:val="center"/>
          </w:tcPr>
          <w:p w14:paraId="019AD0AA" w14:textId="77777777" w:rsidR="00587D4E" w:rsidRPr="00CB31AA" w:rsidRDefault="00587D4E" w:rsidP="008C61A7">
            <w:pPr>
              <w:rPr>
                <w:rFonts w:eastAsia="Calibri" w:cstheme="minorHAnsi"/>
              </w:rPr>
            </w:pPr>
            <w:r w:rsidRPr="00CB31AA">
              <w:rPr>
                <w:rFonts w:eastAsia="Calibri" w:cstheme="minorHAnsi"/>
              </w:rPr>
              <w:t>Ime in priimek</w:t>
            </w:r>
          </w:p>
        </w:tc>
        <w:tc>
          <w:tcPr>
            <w:tcW w:w="4061" w:type="dxa"/>
            <w:vAlign w:val="center"/>
          </w:tcPr>
          <w:p w14:paraId="2B43CBC5" w14:textId="77777777" w:rsidR="00587D4E" w:rsidRPr="00CB31AA" w:rsidRDefault="00587D4E" w:rsidP="008C61A7">
            <w:pPr>
              <w:rPr>
                <w:rFonts w:eastAsia="Calibri" w:cstheme="minorHAnsi"/>
              </w:rPr>
            </w:pPr>
          </w:p>
        </w:tc>
      </w:tr>
      <w:tr w:rsidR="00587D4E" w:rsidRPr="00CB31AA" w14:paraId="3E62146B" w14:textId="77777777" w:rsidTr="008C61A7">
        <w:trPr>
          <w:trHeight w:val="690"/>
          <w:jc w:val="right"/>
        </w:trPr>
        <w:tc>
          <w:tcPr>
            <w:tcW w:w="1980" w:type="dxa"/>
            <w:vAlign w:val="center"/>
          </w:tcPr>
          <w:p w14:paraId="3DD9B746" w14:textId="77777777" w:rsidR="00587D4E" w:rsidRPr="00CB31AA" w:rsidRDefault="00587D4E" w:rsidP="008C61A7">
            <w:pPr>
              <w:rPr>
                <w:rFonts w:eastAsia="Calibri" w:cstheme="minorHAnsi"/>
              </w:rPr>
            </w:pPr>
            <w:r w:rsidRPr="00CB31AA">
              <w:rPr>
                <w:rFonts w:eastAsia="Calibri" w:cstheme="minorHAnsi"/>
              </w:rPr>
              <w:t>Podpis</w:t>
            </w:r>
          </w:p>
        </w:tc>
        <w:tc>
          <w:tcPr>
            <w:tcW w:w="4061" w:type="dxa"/>
            <w:vAlign w:val="center"/>
          </w:tcPr>
          <w:p w14:paraId="6458D14B" w14:textId="77777777" w:rsidR="00587D4E" w:rsidRPr="00CB31AA" w:rsidRDefault="00587D4E" w:rsidP="008C61A7">
            <w:pPr>
              <w:rPr>
                <w:rFonts w:eastAsia="Calibri" w:cstheme="minorHAnsi"/>
              </w:rPr>
            </w:pPr>
          </w:p>
        </w:tc>
      </w:tr>
      <w:tr w:rsidR="00587D4E" w:rsidRPr="00CB31AA" w14:paraId="5666CC3B" w14:textId="77777777" w:rsidTr="008C61A7">
        <w:trPr>
          <w:trHeight w:val="713"/>
          <w:jc w:val="right"/>
        </w:trPr>
        <w:tc>
          <w:tcPr>
            <w:tcW w:w="1980" w:type="dxa"/>
            <w:vAlign w:val="center"/>
          </w:tcPr>
          <w:p w14:paraId="53B63578" w14:textId="77777777" w:rsidR="00587D4E" w:rsidRPr="00CB31AA" w:rsidRDefault="00587D4E" w:rsidP="008C61A7">
            <w:pPr>
              <w:rPr>
                <w:rFonts w:eastAsia="Calibri" w:cstheme="minorHAnsi"/>
              </w:rPr>
            </w:pPr>
            <w:r w:rsidRPr="00CB31AA">
              <w:rPr>
                <w:rFonts w:eastAsia="Calibri" w:cstheme="minorHAnsi"/>
              </w:rPr>
              <w:t>Datum in žig</w:t>
            </w:r>
          </w:p>
        </w:tc>
        <w:tc>
          <w:tcPr>
            <w:tcW w:w="4061" w:type="dxa"/>
            <w:vAlign w:val="center"/>
          </w:tcPr>
          <w:p w14:paraId="102E2C51" w14:textId="77777777" w:rsidR="00587D4E" w:rsidRPr="00CB31AA" w:rsidRDefault="00587D4E" w:rsidP="008C61A7">
            <w:pPr>
              <w:rPr>
                <w:rFonts w:eastAsia="Calibri" w:cstheme="minorHAnsi"/>
              </w:rPr>
            </w:pPr>
          </w:p>
        </w:tc>
      </w:tr>
    </w:tbl>
    <w:p w14:paraId="31C1DC65" w14:textId="03122D0A" w:rsidR="008B4A20" w:rsidRDefault="008B4A20" w:rsidP="006939A2">
      <w:pPr>
        <w:spacing w:after="0" w:line="276" w:lineRule="auto"/>
        <w:jc w:val="center"/>
        <w:rPr>
          <w:rFonts w:cstheme="minorHAnsi"/>
        </w:rPr>
      </w:pPr>
    </w:p>
    <w:p w14:paraId="21B4EBB1" w14:textId="77777777" w:rsidR="00A0352D" w:rsidRDefault="00A0352D" w:rsidP="006939A2">
      <w:pPr>
        <w:spacing w:after="0" w:line="276" w:lineRule="auto"/>
        <w:jc w:val="center"/>
        <w:rPr>
          <w:rFonts w:cstheme="minorHAnsi"/>
        </w:rPr>
        <w:sectPr w:rsidR="00A0352D" w:rsidSect="00587D4E">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1418" w:right="720" w:bottom="1418" w:left="902" w:header="709" w:footer="709" w:gutter="0"/>
          <w:cols w:space="708"/>
          <w:titlePg/>
          <w:docGrid w:linePitch="326"/>
        </w:sectPr>
      </w:pPr>
    </w:p>
    <w:p w14:paraId="4A1A8BDF" w14:textId="77777777" w:rsidR="009E0F78" w:rsidRDefault="009E0F78" w:rsidP="006939A2">
      <w:pPr>
        <w:spacing w:after="0" w:line="276" w:lineRule="auto"/>
        <w:jc w:val="center"/>
        <w:rPr>
          <w:rFonts w:cstheme="minorHAnsi"/>
        </w:rPr>
      </w:pPr>
    </w:p>
    <w:p w14:paraId="1EE51BDB" w14:textId="77777777" w:rsidR="00A0352D" w:rsidRPr="00A0352D" w:rsidRDefault="00A0352D" w:rsidP="00A0352D">
      <w:pPr>
        <w:spacing w:after="0" w:line="276" w:lineRule="auto"/>
        <w:jc w:val="center"/>
        <w:rPr>
          <w:rFonts w:cstheme="minorHAnsi"/>
        </w:rPr>
      </w:pPr>
      <w:r w:rsidRPr="00A0352D">
        <w:rPr>
          <w:rFonts w:cstheme="minorHAnsi"/>
        </w:rPr>
        <w:t xml:space="preserve">HIŠNI RED V OBJEKTU – IZVAJANJE DEL </w:t>
      </w:r>
    </w:p>
    <w:p w14:paraId="566A5ADA" w14:textId="77777777" w:rsidR="00A0352D" w:rsidRPr="00A0352D" w:rsidRDefault="00A0352D" w:rsidP="00A0352D">
      <w:pPr>
        <w:spacing w:after="0" w:line="276" w:lineRule="auto"/>
        <w:jc w:val="center"/>
        <w:rPr>
          <w:rFonts w:cstheme="minorHAnsi"/>
        </w:rPr>
      </w:pPr>
    </w:p>
    <w:p w14:paraId="492C432C" w14:textId="77777777" w:rsidR="00A0352D" w:rsidRPr="00A0352D" w:rsidRDefault="00A0352D" w:rsidP="00A0352D">
      <w:pPr>
        <w:spacing w:after="0" w:line="276" w:lineRule="auto"/>
        <w:jc w:val="center"/>
        <w:rPr>
          <w:rFonts w:cstheme="minorHAnsi"/>
        </w:rPr>
      </w:pPr>
    </w:p>
    <w:p w14:paraId="4219D0FE" w14:textId="77777777" w:rsidR="00A0352D" w:rsidRPr="00A0352D" w:rsidRDefault="00A0352D" w:rsidP="00A0352D">
      <w:pPr>
        <w:spacing w:after="0" w:line="276" w:lineRule="auto"/>
        <w:jc w:val="center"/>
        <w:rPr>
          <w:rFonts w:cstheme="minorHAnsi"/>
        </w:rPr>
      </w:pPr>
      <w:r w:rsidRPr="00A0352D">
        <w:rPr>
          <w:rFonts w:cstheme="minorHAnsi"/>
        </w:rPr>
        <w:t>Na podlagi določb razpisne dokumentacije sprejme ob prevzemu objekta oziroma dela objekta v uporabo za čas trajanja pogodbenih del določbe hišnega reda naslednji izvajalec:</w:t>
      </w:r>
    </w:p>
    <w:p w14:paraId="73736A3A" w14:textId="77777777" w:rsidR="00A0352D" w:rsidRPr="00A0352D" w:rsidRDefault="00A0352D" w:rsidP="00A0352D">
      <w:pPr>
        <w:spacing w:after="0" w:line="276" w:lineRule="auto"/>
        <w:jc w:val="center"/>
        <w:rPr>
          <w:rFonts w:cstheme="minorHAnsi"/>
        </w:rPr>
      </w:pPr>
    </w:p>
    <w:p w14:paraId="2DBF17A0" w14:textId="77777777" w:rsidR="00A0352D" w:rsidRPr="00A0352D" w:rsidRDefault="00A0352D" w:rsidP="00A0352D">
      <w:pPr>
        <w:spacing w:after="0" w:line="276" w:lineRule="auto"/>
        <w:jc w:val="center"/>
        <w:rPr>
          <w:rFonts w:cstheme="minorHAnsi"/>
        </w:rPr>
      </w:pPr>
      <w:r w:rsidRPr="00A0352D">
        <w:rPr>
          <w:rFonts w:cstheme="minorHAnsi"/>
        </w:rPr>
        <w:t>Izvajalec: ________________________________________________________</w:t>
      </w:r>
    </w:p>
    <w:p w14:paraId="16FA25FA" w14:textId="77777777" w:rsidR="00A0352D" w:rsidRPr="00A0352D" w:rsidRDefault="00A0352D" w:rsidP="00A0352D">
      <w:pPr>
        <w:spacing w:after="0" w:line="276" w:lineRule="auto"/>
        <w:jc w:val="center"/>
        <w:rPr>
          <w:rFonts w:cstheme="minorHAnsi"/>
        </w:rPr>
      </w:pPr>
    </w:p>
    <w:p w14:paraId="158F9AED" w14:textId="77777777" w:rsidR="00A0352D" w:rsidRPr="00A0352D" w:rsidRDefault="00A0352D" w:rsidP="00A0352D">
      <w:pPr>
        <w:spacing w:after="0" w:line="276" w:lineRule="auto"/>
        <w:jc w:val="center"/>
        <w:rPr>
          <w:rFonts w:cstheme="minorHAnsi"/>
        </w:rPr>
      </w:pPr>
      <w:r w:rsidRPr="00A0352D">
        <w:rPr>
          <w:rFonts w:cstheme="minorHAnsi"/>
        </w:rPr>
        <w:t>1. UVODNA DOLOČILA</w:t>
      </w:r>
    </w:p>
    <w:p w14:paraId="413724EE" w14:textId="77777777" w:rsidR="00A0352D" w:rsidRPr="00A0352D" w:rsidRDefault="00A0352D" w:rsidP="00A0352D">
      <w:pPr>
        <w:spacing w:after="0" w:line="276" w:lineRule="auto"/>
        <w:jc w:val="center"/>
        <w:rPr>
          <w:rFonts w:cstheme="minorHAnsi"/>
        </w:rPr>
      </w:pPr>
    </w:p>
    <w:p w14:paraId="7B908617" w14:textId="77777777" w:rsidR="00A0352D" w:rsidRPr="00A0352D" w:rsidRDefault="00A0352D" w:rsidP="00A0352D">
      <w:pPr>
        <w:spacing w:after="0" w:line="276" w:lineRule="auto"/>
        <w:jc w:val="center"/>
        <w:rPr>
          <w:rFonts w:cstheme="minorHAnsi"/>
        </w:rPr>
      </w:pPr>
      <w:r w:rsidRPr="00A0352D">
        <w:rPr>
          <w:rFonts w:cstheme="minorHAnsi"/>
        </w:rPr>
        <w:t>Investicijsko vzdrževalna dela potekajo v medicinskem okolju Splošne bolnišnice Celje. Na vseh deloviščih poteka oz. bo potekala zdravstvena dejavnost.</w:t>
      </w:r>
    </w:p>
    <w:p w14:paraId="72751311" w14:textId="77777777" w:rsidR="00A0352D" w:rsidRPr="00A0352D" w:rsidRDefault="00A0352D" w:rsidP="00A0352D">
      <w:pPr>
        <w:spacing w:after="0" w:line="276" w:lineRule="auto"/>
        <w:jc w:val="center"/>
        <w:rPr>
          <w:rFonts w:cstheme="minorHAnsi"/>
        </w:rPr>
      </w:pPr>
    </w:p>
    <w:p w14:paraId="106976FA" w14:textId="77777777" w:rsidR="00A0352D" w:rsidRPr="00A0352D" w:rsidRDefault="00A0352D" w:rsidP="00A0352D">
      <w:pPr>
        <w:spacing w:after="0" w:line="276" w:lineRule="auto"/>
        <w:jc w:val="center"/>
        <w:rPr>
          <w:rFonts w:cstheme="minorHAnsi"/>
        </w:rPr>
      </w:pPr>
      <w:r w:rsidRPr="00A0352D">
        <w:rPr>
          <w:rFonts w:cstheme="minorHAnsi"/>
        </w:rPr>
        <w:t>2. DELOVNO OKOLJE IN Z NJIM POVEZANE OMEJITVE</w:t>
      </w:r>
    </w:p>
    <w:p w14:paraId="39061BC7" w14:textId="77777777" w:rsidR="00A0352D" w:rsidRPr="00A0352D" w:rsidRDefault="00A0352D" w:rsidP="00A0352D">
      <w:pPr>
        <w:spacing w:after="0" w:line="276" w:lineRule="auto"/>
        <w:jc w:val="center"/>
        <w:rPr>
          <w:rFonts w:cstheme="minorHAnsi"/>
        </w:rPr>
      </w:pPr>
    </w:p>
    <w:p w14:paraId="3A647BA8" w14:textId="77777777" w:rsidR="00A0352D" w:rsidRPr="00A0352D" w:rsidRDefault="00A0352D" w:rsidP="00A0352D">
      <w:pPr>
        <w:spacing w:after="0" w:line="276" w:lineRule="auto"/>
        <w:jc w:val="center"/>
        <w:rPr>
          <w:rFonts w:cstheme="minorHAnsi"/>
        </w:rPr>
      </w:pPr>
      <w:r w:rsidRPr="00A0352D">
        <w:rPr>
          <w:rFonts w:cstheme="minorHAnsi"/>
        </w:rPr>
        <w:t>Izvajalec bo z investitorjem pred pričetkom del opravil predhodni pregled in zapisniško ugotovitev zatečenega stanja objekta oziroma dela objekta, v katerem se bodo izvajala potrebna dela.</w:t>
      </w:r>
    </w:p>
    <w:p w14:paraId="3BE8B81E" w14:textId="77777777" w:rsidR="00A0352D" w:rsidRPr="00A0352D" w:rsidRDefault="00A0352D" w:rsidP="00A0352D">
      <w:pPr>
        <w:spacing w:after="0" w:line="276" w:lineRule="auto"/>
        <w:jc w:val="center"/>
        <w:rPr>
          <w:rFonts w:cstheme="minorHAnsi"/>
        </w:rPr>
      </w:pPr>
      <w:r w:rsidRPr="00A0352D">
        <w:rPr>
          <w:rFonts w:cstheme="minorHAnsi"/>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69EC39CD" w14:textId="77777777" w:rsidR="00A0352D" w:rsidRPr="00A0352D" w:rsidRDefault="00A0352D" w:rsidP="00A0352D">
      <w:pPr>
        <w:spacing w:after="0" w:line="276" w:lineRule="auto"/>
        <w:jc w:val="center"/>
        <w:rPr>
          <w:rFonts w:cstheme="minorHAnsi"/>
        </w:rPr>
      </w:pPr>
      <w:r w:rsidRPr="00A0352D">
        <w:rPr>
          <w:rFonts w:cstheme="minorHAnsi"/>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267264AF" w14:textId="77777777" w:rsidR="00A0352D" w:rsidRPr="00A0352D" w:rsidRDefault="00A0352D" w:rsidP="00A0352D">
      <w:pPr>
        <w:spacing w:after="0" w:line="276" w:lineRule="auto"/>
        <w:jc w:val="center"/>
        <w:rPr>
          <w:rFonts w:cstheme="minorHAnsi"/>
        </w:rPr>
      </w:pPr>
      <w:r w:rsidRPr="00A0352D">
        <w:rPr>
          <w:rFonts w:cstheme="minorHAnsi"/>
        </w:rPr>
        <w:t>Izvajalec mora pred pričetkom izvedbe pogodbenih del, ki bi kakorkoli posegala v obstoječ objekt bolnišnice (konstrukcija, instalacije), pridobiti soglasje za te posege od naročnika.</w:t>
      </w:r>
    </w:p>
    <w:p w14:paraId="0D8D670B" w14:textId="77777777" w:rsidR="00A0352D" w:rsidRPr="00A0352D" w:rsidRDefault="00A0352D" w:rsidP="00A0352D">
      <w:pPr>
        <w:spacing w:after="0" w:line="276" w:lineRule="auto"/>
        <w:jc w:val="center"/>
        <w:rPr>
          <w:rFonts w:cstheme="minorHAnsi"/>
        </w:rPr>
      </w:pPr>
      <w:r w:rsidRPr="00A0352D">
        <w:rPr>
          <w:rFonts w:cstheme="minorHAnsi"/>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04B6BFD5" w14:textId="77777777" w:rsidR="00A0352D" w:rsidRPr="00A0352D" w:rsidRDefault="00A0352D" w:rsidP="00A0352D">
      <w:pPr>
        <w:spacing w:after="0" w:line="276" w:lineRule="auto"/>
        <w:jc w:val="center"/>
        <w:rPr>
          <w:rFonts w:cstheme="minorHAnsi"/>
        </w:rPr>
      </w:pPr>
    </w:p>
    <w:p w14:paraId="71E9EFA5" w14:textId="77777777" w:rsidR="00A0352D" w:rsidRPr="00A0352D" w:rsidRDefault="00A0352D" w:rsidP="00A0352D">
      <w:pPr>
        <w:spacing w:after="0" w:line="276" w:lineRule="auto"/>
        <w:jc w:val="center"/>
        <w:rPr>
          <w:rFonts w:cstheme="minorHAnsi"/>
        </w:rPr>
      </w:pPr>
      <w:r w:rsidRPr="00A0352D">
        <w:rPr>
          <w:rFonts w:cstheme="minorHAnsi"/>
        </w:rPr>
        <w:t>Zahteve SPOBO so tudi naslednje:</w:t>
      </w:r>
    </w:p>
    <w:p w14:paraId="369B7FA8"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upoštevanje prostorsko tehničnih smernic,</w:t>
      </w:r>
    </w:p>
    <w:p w14:paraId="067D2D78"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dosledno ločevanje čistih in nečistih poti,</w:t>
      </w:r>
    </w:p>
    <w:p w14:paraId="0B461B7B"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ustrezni pristopi na oddelke,</w:t>
      </w:r>
    </w:p>
    <w:p w14:paraId="1B98EAB8"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 xml:space="preserve">predvideti ustrezno zaščito gradbišča v času gradnje (protiprašne zaščite, redno suho in mokro čiščenje gradbišča in sosednjih prostorov, ki mejijo na gradbišče, vključno z dostopi, razne </w:t>
      </w:r>
      <w:r w:rsidRPr="00A0352D">
        <w:rPr>
          <w:rFonts w:cstheme="minorHAnsi"/>
        </w:rPr>
        <w:lastRenderedPageBreak/>
        <w:t>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54714EB0" w14:textId="77777777" w:rsidR="00A0352D" w:rsidRPr="00A0352D" w:rsidRDefault="00A0352D" w:rsidP="00A0352D">
      <w:pPr>
        <w:spacing w:after="0" w:line="276" w:lineRule="auto"/>
        <w:jc w:val="center"/>
        <w:rPr>
          <w:rFonts w:cstheme="minorHAnsi"/>
        </w:rPr>
      </w:pPr>
      <w:r w:rsidRPr="00A0352D">
        <w:rPr>
          <w:rFonts w:cstheme="minorHAnsi"/>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19E49879" w14:textId="77777777" w:rsidR="00A0352D" w:rsidRPr="00A0352D" w:rsidRDefault="00A0352D" w:rsidP="00A0352D">
      <w:pPr>
        <w:spacing w:after="0" w:line="276" w:lineRule="auto"/>
        <w:jc w:val="center"/>
        <w:rPr>
          <w:rFonts w:cstheme="minorHAnsi"/>
        </w:rPr>
      </w:pPr>
    </w:p>
    <w:p w14:paraId="71BA07F6" w14:textId="77777777" w:rsidR="00A0352D" w:rsidRPr="00A0352D" w:rsidRDefault="00A0352D" w:rsidP="00A0352D">
      <w:pPr>
        <w:spacing w:after="0" w:line="276" w:lineRule="auto"/>
        <w:jc w:val="center"/>
        <w:rPr>
          <w:rFonts w:cstheme="minorHAnsi"/>
        </w:rPr>
      </w:pPr>
      <w:r w:rsidRPr="00A0352D">
        <w:rPr>
          <w:rFonts w:cstheme="minorHAnsi"/>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08D05671" w14:textId="77777777" w:rsidR="00A0352D" w:rsidRPr="00A0352D" w:rsidRDefault="00A0352D" w:rsidP="00A0352D">
      <w:pPr>
        <w:spacing w:after="0" w:line="276" w:lineRule="auto"/>
        <w:jc w:val="center"/>
        <w:rPr>
          <w:rFonts w:cstheme="minorHAnsi"/>
        </w:rPr>
      </w:pPr>
    </w:p>
    <w:p w14:paraId="3B90DA15" w14:textId="77777777" w:rsidR="00A0352D" w:rsidRPr="00A0352D" w:rsidRDefault="00A0352D" w:rsidP="00A0352D">
      <w:pPr>
        <w:spacing w:after="0" w:line="276" w:lineRule="auto"/>
        <w:jc w:val="center"/>
        <w:rPr>
          <w:rFonts w:cstheme="minorHAnsi"/>
        </w:rPr>
      </w:pPr>
      <w:r w:rsidRPr="00A0352D">
        <w:rPr>
          <w:rFonts w:cstheme="minorHAnsi"/>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3F0B37D6" w14:textId="77777777" w:rsidR="00A0352D" w:rsidRPr="00A0352D" w:rsidRDefault="00A0352D" w:rsidP="00A0352D">
      <w:pPr>
        <w:spacing w:after="0" w:line="276" w:lineRule="auto"/>
        <w:jc w:val="center"/>
        <w:rPr>
          <w:rFonts w:cstheme="minorHAnsi"/>
        </w:rPr>
      </w:pPr>
    </w:p>
    <w:p w14:paraId="2C69EF46" w14:textId="77777777" w:rsidR="00A0352D" w:rsidRPr="00A0352D" w:rsidRDefault="00A0352D" w:rsidP="00A0352D">
      <w:pPr>
        <w:spacing w:after="0" w:line="276" w:lineRule="auto"/>
        <w:jc w:val="center"/>
        <w:rPr>
          <w:rFonts w:cstheme="minorHAnsi"/>
        </w:rPr>
      </w:pPr>
      <w:r w:rsidRPr="00A0352D">
        <w:rPr>
          <w:rFonts w:cstheme="minorHAnsi"/>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770D24CC" w14:textId="77777777" w:rsidR="00A0352D" w:rsidRPr="00A0352D" w:rsidRDefault="00A0352D" w:rsidP="00A0352D">
      <w:pPr>
        <w:spacing w:after="0" w:line="276" w:lineRule="auto"/>
        <w:jc w:val="center"/>
        <w:rPr>
          <w:rFonts w:cstheme="minorHAnsi"/>
        </w:rPr>
      </w:pPr>
    </w:p>
    <w:p w14:paraId="4E49942E" w14:textId="77777777" w:rsidR="00A0352D" w:rsidRPr="00A0352D" w:rsidRDefault="00A0352D" w:rsidP="00A0352D">
      <w:pPr>
        <w:spacing w:after="0" w:line="276" w:lineRule="auto"/>
        <w:jc w:val="center"/>
        <w:rPr>
          <w:rFonts w:cstheme="minorHAnsi"/>
        </w:rPr>
      </w:pPr>
      <w:r w:rsidRPr="00A0352D">
        <w:rPr>
          <w:rFonts w:cstheme="minorHAnsi"/>
        </w:rPr>
        <w:t>VODENJE IN PRIPRAVA DELA</w:t>
      </w:r>
    </w:p>
    <w:p w14:paraId="77C67C1A" w14:textId="77777777" w:rsidR="00A0352D" w:rsidRPr="00A0352D" w:rsidRDefault="00A0352D" w:rsidP="00A0352D">
      <w:pPr>
        <w:spacing w:after="0" w:line="276" w:lineRule="auto"/>
        <w:jc w:val="center"/>
        <w:rPr>
          <w:rFonts w:cstheme="minorHAnsi"/>
        </w:rPr>
      </w:pPr>
    </w:p>
    <w:p w14:paraId="1493F805" w14:textId="77777777" w:rsidR="00A0352D" w:rsidRPr="00A0352D" w:rsidRDefault="00A0352D" w:rsidP="00A0352D">
      <w:pPr>
        <w:spacing w:after="0" w:line="276" w:lineRule="auto"/>
        <w:jc w:val="center"/>
        <w:rPr>
          <w:rFonts w:cstheme="minorHAnsi"/>
        </w:rPr>
      </w:pPr>
      <w:r w:rsidRPr="00A0352D">
        <w:rPr>
          <w:rFonts w:cstheme="minorHAnsi"/>
        </w:rPr>
        <w:t xml:space="preserve">V primeru, da je imenovan vodja del/gradbišča, je ta dolžan poleg aktivnosti, ki jih določa Zakon o graditvi objektov, tudi dnevno koordinirati in usklajevati vsa dela na gradbišču. </w:t>
      </w:r>
    </w:p>
    <w:p w14:paraId="0B9E93FD" w14:textId="77777777" w:rsidR="00A0352D" w:rsidRPr="00A0352D" w:rsidRDefault="00A0352D" w:rsidP="00A0352D">
      <w:pPr>
        <w:spacing w:after="0" w:line="276" w:lineRule="auto"/>
        <w:jc w:val="center"/>
        <w:rPr>
          <w:rFonts w:cstheme="minorHAnsi"/>
        </w:rPr>
      </w:pPr>
      <w:r w:rsidRPr="00A0352D">
        <w:rPr>
          <w:rFonts w:cstheme="minorHAnsi"/>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5D9FFEEA" w14:textId="77777777" w:rsidR="00A0352D" w:rsidRPr="00A0352D" w:rsidRDefault="00A0352D" w:rsidP="00A0352D">
      <w:pPr>
        <w:spacing w:after="0" w:line="276" w:lineRule="auto"/>
        <w:jc w:val="center"/>
        <w:rPr>
          <w:rFonts w:cstheme="minorHAnsi"/>
        </w:rPr>
      </w:pPr>
      <w:r w:rsidRPr="00A0352D">
        <w:rPr>
          <w:rFonts w:cstheme="minorHAnsi"/>
        </w:rPr>
        <w:t>Delo, dostava materiala in opreme na gradbišče morata biti organizirana tako, da ne motita dostopa urgentnih vozil do posameznih vhodov v objekte.</w:t>
      </w:r>
    </w:p>
    <w:p w14:paraId="5E034513" w14:textId="77777777" w:rsidR="00A0352D" w:rsidRPr="00A0352D" w:rsidRDefault="00A0352D" w:rsidP="00A0352D">
      <w:pPr>
        <w:spacing w:after="0" w:line="276" w:lineRule="auto"/>
        <w:jc w:val="center"/>
        <w:rPr>
          <w:rFonts w:cstheme="minorHAnsi"/>
        </w:rPr>
      </w:pPr>
      <w:r w:rsidRPr="00A0352D">
        <w:rPr>
          <w:rFonts w:cstheme="minorHAnsi"/>
        </w:rPr>
        <w:lastRenderedPageBreak/>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3E7DE396" w14:textId="77777777" w:rsidR="00A0352D" w:rsidRPr="00A0352D" w:rsidRDefault="00A0352D" w:rsidP="00A0352D">
      <w:pPr>
        <w:spacing w:after="0" w:line="276" w:lineRule="auto"/>
        <w:jc w:val="center"/>
        <w:rPr>
          <w:rFonts w:cstheme="minorHAnsi"/>
        </w:rPr>
      </w:pPr>
    </w:p>
    <w:p w14:paraId="7E90CABA" w14:textId="77777777" w:rsidR="00A0352D" w:rsidRPr="00A0352D" w:rsidRDefault="00A0352D" w:rsidP="00A0352D">
      <w:pPr>
        <w:spacing w:after="0" w:line="276" w:lineRule="auto"/>
        <w:jc w:val="center"/>
        <w:rPr>
          <w:rFonts w:cstheme="minorHAnsi"/>
        </w:rPr>
      </w:pPr>
      <w:r w:rsidRPr="00A0352D">
        <w:rPr>
          <w:rFonts w:cstheme="minorHAnsi"/>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13BE4E97" w14:textId="77777777" w:rsidR="00A0352D" w:rsidRPr="00A0352D" w:rsidRDefault="00A0352D" w:rsidP="00A0352D">
      <w:pPr>
        <w:spacing w:after="0" w:line="276" w:lineRule="auto"/>
        <w:jc w:val="center"/>
        <w:rPr>
          <w:rFonts w:cstheme="minorHAnsi"/>
        </w:rPr>
      </w:pPr>
      <w:r w:rsidRPr="00A0352D">
        <w:rPr>
          <w:rFonts w:cstheme="minorHAnsi"/>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06D9A4A4" w14:textId="77777777" w:rsidR="00A0352D" w:rsidRPr="00A0352D" w:rsidRDefault="00A0352D" w:rsidP="00A0352D">
      <w:pPr>
        <w:spacing w:after="0" w:line="276" w:lineRule="auto"/>
        <w:jc w:val="center"/>
        <w:rPr>
          <w:rFonts w:cstheme="minorHAnsi"/>
        </w:rPr>
      </w:pPr>
    </w:p>
    <w:p w14:paraId="668DDA61" w14:textId="77777777" w:rsidR="00A0352D" w:rsidRPr="00A0352D" w:rsidRDefault="00A0352D" w:rsidP="00A0352D">
      <w:pPr>
        <w:spacing w:after="0" w:line="276" w:lineRule="auto"/>
        <w:jc w:val="center"/>
        <w:rPr>
          <w:rFonts w:cstheme="minorHAnsi"/>
        </w:rPr>
      </w:pPr>
      <w:r w:rsidRPr="00A0352D">
        <w:rPr>
          <w:rFonts w:cstheme="minorHAnsi"/>
        </w:rPr>
        <w:t>VARNOST IN ZDRAVJE PRI DELU, VARSTVO OKOLJA, ENERGETSKA UČINKOVITOST</w:t>
      </w:r>
    </w:p>
    <w:p w14:paraId="6AFF9AEB" w14:textId="77777777" w:rsidR="00A0352D" w:rsidRPr="00A0352D" w:rsidRDefault="00A0352D" w:rsidP="00A0352D">
      <w:pPr>
        <w:spacing w:after="0" w:line="276" w:lineRule="auto"/>
        <w:jc w:val="center"/>
        <w:rPr>
          <w:rFonts w:cstheme="minorHAnsi"/>
        </w:rPr>
      </w:pPr>
    </w:p>
    <w:p w14:paraId="6AE727D9" w14:textId="77777777" w:rsidR="00A0352D" w:rsidRPr="00A0352D" w:rsidRDefault="00A0352D" w:rsidP="00A0352D">
      <w:pPr>
        <w:spacing w:after="0" w:line="276" w:lineRule="auto"/>
        <w:jc w:val="center"/>
        <w:rPr>
          <w:rFonts w:cstheme="minorHAnsi"/>
        </w:rPr>
      </w:pPr>
      <w:r w:rsidRPr="00A0352D">
        <w:rPr>
          <w:rFonts w:cstheme="minorHAnsi"/>
        </w:rPr>
        <w:t xml:space="preserve">Izvajalec mora pred izvajanjem del z uporabnikom podpisati Sporazum o skupnih ukrepih za zagotavljanje varnosti in zdravja pri delu na skupnem delovišču. </w:t>
      </w:r>
    </w:p>
    <w:p w14:paraId="40F0A10D" w14:textId="77777777" w:rsidR="00A0352D" w:rsidRPr="00A0352D" w:rsidRDefault="00A0352D" w:rsidP="00A0352D">
      <w:pPr>
        <w:spacing w:after="0" w:line="276" w:lineRule="auto"/>
        <w:jc w:val="center"/>
        <w:rPr>
          <w:rFonts w:cstheme="minorHAnsi"/>
        </w:rPr>
      </w:pPr>
      <w:r w:rsidRPr="00A0352D">
        <w:rPr>
          <w:rFonts w:cstheme="minorHAnsi"/>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6A5F34E1" w14:textId="77777777" w:rsidR="00A0352D" w:rsidRPr="00A0352D" w:rsidRDefault="00A0352D" w:rsidP="00A0352D">
      <w:pPr>
        <w:spacing w:after="0" w:line="276" w:lineRule="auto"/>
        <w:jc w:val="center"/>
        <w:rPr>
          <w:rFonts w:cstheme="minorHAnsi"/>
        </w:rPr>
      </w:pPr>
      <w:r w:rsidRPr="00A0352D">
        <w:rPr>
          <w:rFonts w:cstheme="minorHAnsi"/>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617C8EAD" w14:textId="77777777" w:rsidR="00A0352D" w:rsidRPr="00A0352D" w:rsidRDefault="00A0352D" w:rsidP="00A0352D">
      <w:pPr>
        <w:spacing w:after="0" w:line="276" w:lineRule="auto"/>
        <w:jc w:val="center"/>
        <w:rPr>
          <w:rFonts w:cstheme="minorHAnsi"/>
        </w:rPr>
      </w:pPr>
      <w:r w:rsidRPr="00A0352D">
        <w:rPr>
          <w:rFonts w:cstheme="minorHAnsi"/>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027A751E" w14:textId="77777777" w:rsidR="00A0352D" w:rsidRPr="00A0352D" w:rsidRDefault="00A0352D" w:rsidP="00A0352D">
      <w:pPr>
        <w:spacing w:after="0" w:line="276" w:lineRule="auto"/>
        <w:jc w:val="center"/>
        <w:rPr>
          <w:rFonts w:cstheme="minorHAnsi"/>
        </w:rPr>
      </w:pPr>
      <w:r w:rsidRPr="00A0352D">
        <w:rPr>
          <w:rFonts w:cstheme="minorHAnsi"/>
        </w:rPr>
        <w:t>Pri tem je potrebno upoštevati načela za:</w:t>
      </w:r>
    </w:p>
    <w:p w14:paraId="2EEBB373"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ustrezno izbiro in strokovno vgradnjo vseh vrst in oblik materialov, opreme;</w:t>
      </w:r>
    </w:p>
    <w:p w14:paraId="23501B6C"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učinkovitost izrabe naravnih virov (energetska učinkovitost, učinkovita raba vode in surovin);</w:t>
      </w:r>
    </w:p>
    <w:p w14:paraId="5338C424"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okoljska učinkovitost (uporaba najboljših razpoložljivih tehnik, uporaba referenčnih dokumentov, nadzor emisij in tveganj, zmanjšanje količin odpadkov in ločeno zbiranje odpadkov);</w:t>
      </w:r>
    </w:p>
    <w:p w14:paraId="43C984FA"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odvoz demontirane opreme, odpadnega gradbenega materiala, opreme in vseh vrst embalaže na pooblaščene deponije oziroma pooblaščene institucije, ki se ukvarjajo z reciklažo;</w:t>
      </w:r>
    </w:p>
    <w:p w14:paraId="24FF33E1"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trajnostna dostopnost (spodbujanje okolju prijaznejših načinov prevoza);</w:t>
      </w:r>
    </w:p>
    <w:p w14:paraId="6D75F608"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 xml:space="preserve">zmanjševanje vplivov na okolje (izdelava poročil o vplivih na okolje oz. strokovnih ocen vplivov na okolje za posege, kjer je to potrebno).  </w:t>
      </w:r>
    </w:p>
    <w:p w14:paraId="616C930E" w14:textId="77777777" w:rsidR="00A0352D" w:rsidRPr="00A0352D" w:rsidRDefault="00A0352D" w:rsidP="00A0352D">
      <w:pPr>
        <w:spacing w:after="0" w:line="276" w:lineRule="auto"/>
        <w:jc w:val="center"/>
        <w:rPr>
          <w:rFonts w:cstheme="minorHAnsi"/>
        </w:rPr>
      </w:pPr>
    </w:p>
    <w:p w14:paraId="1D526D8F" w14:textId="77777777" w:rsidR="00A0352D" w:rsidRPr="00A0352D" w:rsidRDefault="00A0352D" w:rsidP="00A0352D">
      <w:pPr>
        <w:spacing w:after="0" w:line="276" w:lineRule="auto"/>
        <w:jc w:val="center"/>
        <w:rPr>
          <w:rFonts w:cstheme="minorHAnsi"/>
        </w:rPr>
      </w:pPr>
    </w:p>
    <w:p w14:paraId="7E41C8E2" w14:textId="77777777" w:rsidR="00A0352D" w:rsidRPr="00A0352D" w:rsidRDefault="00A0352D" w:rsidP="00A0352D">
      <w:pPr>
        <w:spacing w:after="0" w:line="276" w:lineRule="auto"/>
        <w:jc w:val="center"/>
        <w:rPr>
          <w:rFonts w:cstheme="minorHAnsi"/>
        </w:rPr>
      </w:pPr>
      <w:r w:rsidRPr="00A0352D">
        <w:rPr>
          <w:rFonts w:cstheme="minorHAnsi"/>
        </w:rPr>
        <w:t xml:space="preserve">Izvajalec mora v primeru GOI del: </w:t>
      </w:r>
    </w:p>
    <w:p w14:paraId="3CC4804F"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primerno urediti delovišče,</w:t>
      </w:r>
    </w:p>
    <w:p w14:paraId="597B3A6D" w14:textId="77777777" w:rsidR="00A0352D" w:rsidRPr="00A0352D" w:rsidRDefault="00A0352D" w:rsidP="00A0352D">
      <w:pPr>
        <w:spacing w:after="0" w:line="276" w:lineRule="auto"/>
        <w:jc w:val="center"/>
        <w:rPr>
          <w:rFonts w:cstheme="minorHAnsi"/>
        </w:rPr>
      </w:pPr>
      <w:r w:rsidRPr="00A0352D">
        <w:rPr>
          <w:rFonts w:cstheme="minorHAnsi"/>
        </w:rPr>
        <w:t>-</w:t>
      </w:r>
      <w:r w:rsidRPr="00A0352D">
        <w:rPr>
          <w:rFonts w:cstheme="minorHAnsi"/>
        </w:rPr>
        <w:tab/>
        <w:t>upoštevati navodila in priporočila odgovornih oseb SBC,</w:t>
      </w:r>
    </w:p>
    <w:p w14:paraId="677D5EBB" w14:textId="77777777" w:rsidR="00A0352D" w:rsidRPr="00A0352D" w:rsidRDefault="00A0352D" w:rsidP="00A0352D">
      <w:pPr>
        <w:spacing w:after="0" w:line="276" w:lineRule="auto"/>
        <w:jc w:val="center"/>
        <w:rPr>
          <w:rFonts w:cstheme="minorHAnsi"/>
        </w:rPr>
      </w:pPr>
    </w:p>
    <w:p w14:paraId="6F9D8211" w14:textId="77777777" w:rsidR="00A0352D" w:rsidRPr="00A0352D" w:rsidRDefault="00A0352D" w:rsidP="00D65D02">
      <w:pPr>
        <w:spacing w:after="0" w:line="276" w:lineRule="auto"/>
        <w:rPr>
          <w:rFonts w:cstheme="minorHAnsi"/>
        </w:rPr>
      </w:pPr>
    </w:p>
    <w:p w14:paraId="0893BC6B" w14:textId="77777777" w:rsidR="00A0352D" w:rsidRPr="00A0352D" w:rsidRDefault="00A0352D" w:rsidP="00A0352D">
      <w:pPr>
        <w:spacing w:after="0" w:line="276" w:lineRule="auto"/>
        <w:jc w:val="center"/>
        <w:rPr>
          <w:rFonts w:cstheme="minorHAnsi"/>
        </w:rPr>
      </w:pPr>
      <w:r w:rsidRPr="00A0352D">
        <w:rPr>
          <w:rFonts w:cstheme="minorHAnsi"/>
        </w:rPr>
        <w:t>Datum:</w:t>
      </w:r>
      <w:r w:rsidRPr="00A0352D">
        <w:rPr>
          <w:rFonts w:cstheme="minorHAnsi"/>
        </w:rPr>
        <w:tab/>
        <w:t>Žig</w:t>
      </w:r>
      <w:r w:rsidRPr="00A0352D">
        <w:rPr>
          <w:rFonts w:cstheme="minorHAnsi"/>
        </w:rPr>
        <w:tab/>
        <w:t xml:space="preserve">                                          Podpis izvajalca del:</w:t>
      </w:r>
    </w:p>
    <w:p w14:paraId="5370CC0D" w14:textId="26B005A7" w:rsidR="009E0F78" w:rsidRPr="00CB31AA" w:rsidRDefault="00A0352D" w:rsidP="00A0352D">
      <w:pPr>
        <w:spacing w:after="0" w:line="276" w:lineRule="auto"/>
        <w:jc w:val="center"/>
        <w:rPr>
          <w:rFonts w:cstheme="minorHAnsi"/>
        </w:rPr>
      </w:pPr>
      <w:r w:rsidRPr="00A0352D">
        <w:rPr>
          <w:rFonts w:cstheme="minorHAnsi"/>
        </w:rPr>
        <w:t>_____________________</w:t>
      </w:r>
      <w:r w:rsidRPr="00A0352D">
        <w:rPr>
          <w:rFonts w:cstheme="minorHAnsi"/>
        </w:rPr>
        <w:tab/>
      </w:r>
      <w:r w:rsidRPr="00A0352D">
        <w:rPr>
          <w:rFonts w:cstheme="minorHAnsi"/>
        </w:rPr>
        <w:tab/>
        <w:t>______________</w:t>
      </w:r>
    </w:p>
    <w:sectPr w:rsidR="009E0F78" w:rsidRPr="00CB31AA" w:rsidSect="00A0352D">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E65CD" w14:textId="77777777" w:rsidR="00140373" w:rsidRDefault="00140373">
      <w:pPr>
        <w:spacing w:after="0" w:line="240" w:lineRule="auto"/>
      </w:pPr>
      <w:r>
        <w:separator/>
      </w:r>
    </w:p>
  </w:endnote>
  <w:endnote w:type="continuationSeparator" w:id="0">
    <w:p w14:paraId="0EA68240" w14:textId="77777777" w:rsidR="00140373" w:rsidRDefault="00140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E5E62" w14:textId="77777777" w:rsidR="007B4A5C" w:rsidRDefault="00D010F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7CF79B0F" w14:textId="77777777" w:rsidR="007B4A5C" w:rsidRDefault="007B4A5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377C" w14:textId="77777777" w:rsidR="007B4A5C" w:rsidRDefault="007B4A5C">
    <w:pPr>
      <w:pStyle w:val="Noga"/>
      <w:jc w:val="center"/>
    </w:pPr>
  </w:p>
  <w:p w14:paraId="5E69005D" w14:textId="77777777" w:rsidR="007B4A5C" w:rsidRDefault="007B4A5C">
    <w:pPr>
      <w:pStyle w:val="Noga"/>
      <w:jc w:val="center"/>
    </w:pPr>
  </w:p>
  <w:p w14:paraId="7D3FE678" w14:textId="77777777" w:rsidR="007B4A5C" w:rsidRDefault="007B4A5C">
    <w:pPr>
      <w:pStyle w:val="Noga"/>
      <w:jc w:val="center"/>
    </w:pPr>
  </w:p>
  <w:p w14:paraId="17797F02" w14:textId="77777777" w:rsidR="007B4A5C" w:rsidRDefault="007B4A5C">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8A9A9" w14:textId="77777777" w:rsidR="007B4A5C" w:rsidRDefault="007B4A5C">
    <w:pPr>
      <w:pStyle w:val="Noga"/>
      <w:jc w:val="center"/>
      <w:rPr>
        <w:rFonts w:ascii="Arial" w:hAnsi="Arial"/>
        <w:sz w:val="16"/>
      </w:rPr>
    </w:pPr>
  </w:p>
  <w:p w14:paraId="75B19946" w14:textId="77777777" w:rsidR="007B4A5C" w:rsidRDefault="007B4A5C">
    <w:pPr>
      <w:pStyle w:val="Noga"/>
      <w:jc w:val="center"/>
      <w:rPr>
        <w:rFonts w:ascii="Arial" w:hAnsi="Arial"/>
        <w:sz w:val="16"/>
      </w:rPr>
    </w:pPr>
  </w:p>
  <w:p w14:paraId="39520D50" w14:textId="77777777" w:rsidR="007B4A5C" w:rsidRDefault="007B4A5C">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41B5E" w14:textId="77777777" w:rsidR="00140373" w:rsidRDefault="00140373">
      <w:pPr>
        <w:spacing w:after="0" w:line="240" w:lineRule="auto"/>
      </w:pPr>
      <w:r>
        <w:separator/>
      </w:r>
    </w:p>
  </w:footnote>
  <w:footnote w:type="continuationSeparator" w:id="0">
    <w:p w14:paraId="7032BA39" w14:textId="77777777" w:rsidR="00140373" w:rsidRDefault="00140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1D69" w14:textId="7AA5760E" w:rsidR="007B4A5C" w:rsidRDefault="00D010F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F56837">
      <w:rPr>
        <w:rStyle w:val="tevilkastrani"/>
        <w:noProof/>
      </w:rPr>
      <w:t>1</w:t>
    </w:r>
    <w:r>
      <w:rPr>
        <w:rStyle w:val="tevilkastrani"/>
      </w:rPr>
      <w:fldChar w:fldCharType="end"/>
    </w:r>
  </w:p>
  <w:p w14:paraId="09C1168F" w14:textId="77777777" w:rsidR="007B4A5C" w:rsidRDefault="007B4A5C">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D8186" w14:textId="77777777" w:rsidR="007B4A5C" w:rsidRDefault="007B4A5C">
    <w:pPr>
      <w:pStyle w:val="Noga"/>
      <w:jc w:val="center"/>
      <w:rPr>
        <w:rFonts w:ascii="Arial" w:hAnsi="Arial"/>
        <w:sz w:val="16"/>
      </w:rPr>
    </w:pPr>
  </w:p>
  <w:p w14:paraId="758EB902" w14:textId="77777777" w:rsidR="007B4A5C" w:rsidRDefault="00D010FC">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6FD4" w14:textId="77777777" w:rsidR="004D1748" w:rsidRDefault="004D17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6444"/>
    <w:multiLevelType w:val="multilevel"/>
    <w:tmpl w:val="AB3CD030"/>
    <w:styleLink w:val="WWNum1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6A50844"/>
    <w:multiLevelType w:val="multilevel"/>
    <w:tmpl w:val="9D843B28"/>
    <w:styleLink w:val="WWNum34"/>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484814"/>
    <w:multiLevelType w:val="hybridMultilevel"/>
    <w:tmpl w:val="9ADA1A08"/>
    <w:lvl w:ilvl="0" w:tplc="B4A6D4E2">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219166A9"/>
    <w:multiLevelType w:val="hybridMultilevel"/>
    <w:tmpl w:val="4C74593E"/>
    <w:lvl w:ilvl="0" w:tplc="46A0BC8E">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37F90C36"/>
    <w:multiLevelType w:val="hybridMultilevel"/>
    <w:tmpl w:val="A0765DC4"/>
    <w:lvl w:ilvl="0" w:tplc="9BA6A0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9D73CB2"/>
    <w:multiLevelType w:val="multilevel"/>
    <w:tmpl w:val="6EB4553E"/>
    <w:styleLink w:val="WWNum1"/>
    <w:lvl w:ilvl="0">
      <w:start w:val="1"/>
      <w:numFmt w:val="decimal"/>
      <w:lvlText w:val="%1."/>
      <w:lvlJc w:val="left"/>
      <w:pPr>
        <w:ind w:left="720" w:hanging="360"/>
      </w:pPr>
      <w:rPr>
        <w:color w:val="00000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67387A"/>
    <w:multiLevelType w:val="hybridMultilevel"/>
    <w:tmpl w:val="DC9AAE12"/>
    <w:lvl w:ilvl="0" w:tplc="62ACC34C">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4F1940E4"/>
    <w:multiLevelType w:val="hybridMultilevel"/>
    <w:tmpl w:val="1CE4CE98"/>
    <w:lvl w:ilvl="0" w:tplc="3A74CE5C">
      <w:start w:val="1"/>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768E7F5E"/>
    <w:multiLevelType w:val="hybridMultilevel"/>
    <w:tmpl w:val="0390FBC0"/>
    <w:lvl w:ilvl="0" w:tplc="6BF62ED4">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8B0599D"/>
    <w:multiLevelType w:val="hybridMultilevel"/>
    <w:tmpl w:val="BB620F78"/>
    <w:lvl w:ilvl="0" w:tplc="0DF27206">
      <w:numFmt w:val="bullet"/>
      <w:lvlText w:val="-"/>
      <w:lvlJc w:val="left"/>
      <w:pPr>
        <w:ind w:left="720" w:hanging="360"/>
      </w:pPr>
      <w:rPr>
        <w:rFonts w:ascii="Tahoma" w:eastAsia="Calibri" w:hAnsi="Tahoma" w:cs="Tahoma"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7C1E666B"/>
    <w:multiLevelType w:val="multilevel"/>
    <w:tmpl w:val="A9B05844"/>
    <w:styleLink w:val="WWNum3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758672626">
    <w:abstractNumId w:val="7"/>
  </w:num>
  <w:num w:numId="2" w16cid:durableId="352849423">
    <w:abstractNumId w:val="2"/>
  </w:num>
  <w:num w:numId="3" w16cid:durableId="2106923691">
    <w:abstractNumId w:val="9"/>
  </w:num>
  <w:num w:numId="4" w16cid:durableId="1067655181">
    <w:abstractNumId w:val="8"/>
  </w:num>
  <w:num w:numId="5" w16cid:durableId="621352395">
    <w:abstractNumId w:val="5"/>
  </w:num>
  <w:num w:numId="6" w16cid:durableId="1558206314">
    <w:abstractNumId w:val="4"/>
  </w:num>
  <w:num w:numId="7" w16cid:durableId="913199957">
    <w:abstractNumId w:val="10"/>
  </w:num>
  <w:num w:numId="8" w16cid:durableId="1564369307">
    <w:abstractNumId w:val="6"/>
  </w:num>
  <w:num w:numId="9" w16cid:durableId="681903497">
    <w:abstractNumId w:val="0"/>
  </w:num>
  <w:num w:numId="10" w16cid:durableId="1192650392">
    <w:abstractNumId w:val="11"/>
  </w:num>
  <w:num w:numId="11" w16cid:durableId="2103136748">
    <w:abstractNumId w:val="1"/>
  </w:num>
  <w:num w:numId="12" w16cid:durableId="1466653257">
    <w:abstractNumId w:val="1"/>
  </w:num>
  <w:num w:numId="13" w16cid:durableId="2004430365">
    <w:abstractNumId w:val="0"/>
    <w:lvlOverride w:ilvl="0">
      <w:startOverride w:val="1"/>
    </w:lvlOverride>
  </w:num>
  <w:num w:numId="14" w16cid:durableId="939025605">
    <w:abstractNumId w:val="6"/>
    <w:lvlOverride w:ilvl="0">
      <w:startOverride w:val="1"/>
    </w:lvlOverride>
  </w:num>
  <w:num w:numId="15" w16cid:durableId="517083786">
    <w:abstractNumId w:val="11"/>
    <w:lvlOverride w:ilvl="0">
      <w:startOverride w:val="1"/>
    </w:lvlOverride>
  </w:num>
  <w:num w:numId="16" w16cid:durableId="8654841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0FC"/>
    <w:rsid w:val="00004415"/>
    <w:rsid w:val="00065EF8"/>
    <w:rsid w:val="000779A3"/>
    <w:rsid w:val="00083CC7"/>
    <w:rsid w:val="000F1C2F"/>
    <w:rsid w:val="000F242F"/>
    <w:rsid w:val="00122ED8"/>
    <w:rsid w:val="0013086B"/>
    <w:rsid w:val="00140373"/>
    <w:rsid w:val="00150DC8"/>
    <w:rsid w:val="00187F29"/>
    <w:rsid w:val="001B15ED"/>
    <w:rsid w:val="001E41E2"/>
    <w:rsid w:val="001E4556"/>
    <w:rsid w:val="00202171"/>
    <w:rsid w:val="00202244"/>
    <w:rsid w:val="002037BC"/>
    <w:rsid w:val="00244D48"/>
    <w:rsid w:val="00244F25"/>
    <w:rsid w:val="002D2223"/>
    <w:rsid w:val="00346818"/>
    <w:rsid w:val="00373E54"/>
    <w:rsid w:val="00384834"/>
    <w:rsid w:val="00430B3E"/>
    <w:rsid w:val="00436D56"/>
    <w:rsid w:val="00437489"/>
    <w:rsid w:val="00467900"/>
    <w:rsid w:val="00471512"/>
    <w:rsid w:val="004749C4"/>
    <w:rsid w:val="004D1748"/>
    <w:rsid w:val="004D7DBE"/>
    <w:rsid w:val="004E5D0B"/>
    <w:rsid w:val="00502711"/>
    <w:rsid w:val="00587D4E"/>
    <w:rsid w:val="005D57AA"/>
    <w:rsid w:val="005F61E5"/>
    <w:rsid w:val="006204C4"/>
    <w:rsid w:val="00633A04"/>
    <w:rsid w:val="006939A2"/>
    <w:rsid w:val="006B7E9D"/>
    <w:rsid w:val="006E3888"/>
    <w:rsid w:val="00716834"/>
    <w:rsid w:val="007619E1"/>
    <w:rsid w:val="00767CBE"/>
    <w:rsid w:val="00781C21"/>
    <w:rsid w:val="007A0877"/>
    <w:rsid w:val="007A1D56"/>
    <w:rsid w:val="007B4A5C"/>
    <w:rsid w:val="007C68CA"/>
    <w:rsid w:val="008106CD"/>
    <w:rsid w:val="00882CCF"/>
    <w:rsid w:val="008B4A20"/>
    <w:rsid w:val="008C2E6F"/>
    <w:rsid w:val="00901939"/>
    <w:rsid w:val="00927998"/>
    <w:rsid w:val="00985F91"/>
    <w:rsid w:val="009D276A"/>
    <w:rsid w:val="009E0F78"/>
    <w:rsid w:val="009E58F5"/>
    <w:rsid w:val="00A0352D"/>
    <w:rsid w:val="00A10760"/>
    <w:rsid w:val="00A73478"/>
    <w:rsid w:val="00A827A9"/>
    <w:rsid w:val="00AC220B"/>
    <w:rsid w:val="00AE4655"/>
    <w:rsid w:val="00B02C63"/>
    <w:rsid w:val="00B33703"/>
    <w:rsid w:val="00B43BC4"/>
    <w:rsid w:val="00B63714"/>
    <w:rsid w:val="00B72242"/>
    <w:rsid w:val="00C0233F"/>
    <w:rsid w:val="00C43632"/>
    <w:rsid w:val="00C877E7"/>
    <w:rsid w:val="00CA4D35"/>
    <w:rsid w:val="00CB31AA"/>
    <w:rsid w:val="00D010FC"/>
    <w:rsid w:val="00D03936"/>
    <w:rsid w:val="00D22697"/>
    <w:rsid w:val="00D57552"/>
    <w:rsid w:val="00D65D02"/>
    <w:rsid w:val="00D74C1B"/>
    <w:rsid w:val="00D95540"/>
    <w:rsid w:val="00DE03D5"/>
    <w:rsid w:val="00E07301"/>
    <w:rsid w:val="00E24F84"/>
    <w:rsid w:val="00E30B90"/>
    <w:rsid w:val="00E32A23"/>
    <w:rsid w:val="00E62688"/>
    <w:rsid w:val="00F50650"/>
    <w:rsid w:val="00F56837"/>
    <w:rsid w:val="00F65E1F"/>
    <w:rsid w:val="00FC0A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8F7C1"/>
  <w15:chartTrackingRefBased/>
  <w15:docId w15:val="{7198B101-8A8F-47AC-9AD8-093FED16F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50DC8"/>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D010F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D010FC"/>
  </w:style>
  <w:style w:type="paragraph" w:styleId="Glava">
    <w:name w:val="header"/>
    <w:basedOn w:val="Navaden"/>
    <w:link w:val="GlavaZnak"/>
    <w:unhideWhenUsed/>
    <w:rsid w:val="00D010FC"/>
    <w:pPr>
      <w:tabs>
        <w:tab w:val="center" w:pos="4536"/>
        <w:tab w:val="right" w:pos="9072"/>
      </w:tabs>
      <w:spacing w:after="0" w:line="240" w:lineRule="auto"/>
    </w:pPr>
  </w:style>
  <w:style w:type="character" w:customStyle="1" w:styleId="GlavaZnak">
    <w:name w:val="Glava Znak"/>
    <w:basedOn w:val="Privzetapisavaodstavka"/>
    <w:link w:val="Glava"/>
    <w:rsid w:val="00D010FC"/>
  </w:style>
  <w:style w:type="character" w:styleId="tevilkastrani">
    <w:name w:val="page number"/>
    <w:basedOn w:val="Privzetapisavaodstavka"/>
    <w:rsid w:val="00D010FC"/>
  </w:style>
  <w:style w:type="paragraph" w:styleId="Odstavekseznama">
    <w:name w:val="List Paragraph"/>
    <w:basedOn w:val="Navaden"/>
    <w:link w:val="OdstavekseznamaZnak"/>
    <w:uiPriority w:val="34"/>
    <w:qFormat/>
    <w:rsid w:val="00D010FC"/>
    <w:pPr>
      <w:ind w:left="720"/>
      <w:contextualSpacing/>
    </w:pPr>
  </w:style>
  <w:style w:type="character" w:styleId="Hiperpovezava">
    <w:name w:val="Hyperlink"/>
    <w:basedOn w:val="Privzetapisavaodstavka"/>
    <w:uiPriority w:val="99"/>
    <w:unhideWhenUsed/>
    <w:rsid w:val="00D010FC"/>
    <w:rPr>
      <w:color w:val="0563C1" w:themeColor="hyperlink"/>
      <w:u w:val="single"/>
    </w:rPr>
  </w:style>
  <w:style w:type="character" w:styleId="Nerazreenaomemba">
    <w:name w:val="Unresolved Mention"/>
    <w:basedOn w:val="Privzetapisavaodstavka"/>
    <w:uiPriority w:val="99"/>
    <w:semiHidden/>
    <w:unhideWhenUsed/>
    <w:rsid w:val="00D010FC"/>
    <w:rPr>
      <w:color w:val="605E5C"/>
      <w:shd w:val="clear" w:color="auto" w:fill="E1DFDD"/>
    </w:rPr>
  </w:style>
  <w:style w:type="table" w:styleId="Tabelamrea">
    <w:name w:val="Table Grid"/>
    <w:basedOn w:val="Navadnatabela"/>
    <w:uiPriority w:val="39"/>
    <w:rsid w:val="00502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02C63"/>
    <w:pPr>
      <w:suppressAutoHyphens/>
      <w:autoSpaceDN w:val="0"/>
      <w:spacing w:line="244" w:lineRule="auto"/>
      <w:textAlignment w:val="baseline"/>
    </w:pPr>
    <w:rPr>
      <w:rFonts w:ascii="Calibri" w:eastAsia="SimSun" w:hAnsi="Calibri" w:cs="F1"/>
      <w:kern w:val="3"/>
    </w:rPr>
  </w:style>
  <w:style w:type="paragraph" w:styleId="Brezrazmikov">
    <w:name w:val="No Spacing"/>
    <w:rsid w:val="00B02C63"/>
    <w:pPr>
      <w:suppressAutoHyphens/>
      <w:autoSpaceDN w:val="0"/>
      <w:spacing w:after="0" w:line="240" w:lineRule="auto"/>
      <w:textAlignment w:val="baseline"/>
    </w:pPr>
    <w:rPr>
      <w:rFonts w:ascii="Calibri" w:eastAsia="SimSun" w:hAnsi="Calibri" w:cs="F1"/>
      <w:kern w:val="3"/>
    </w:rPr>
  </w:style>
  <w:style w:type="character" w:customStyle="1" w:styleId="Internetlink">
    <w:name w:val="Internet link"/>
    <w:basedOn w:val="Privzetapisavaodstavka"/>
    <w:rsid w:val="00B02C63"/>
    <w:rPr>
      <w:color w:val="0563C1"/>
      <w:u w:val="single"/>
    </w:rPr>
  </w:style>
  <w:style w:type="numbering" w:customStyle="1" w:styleId="WWNum1">
    <w:name w:val="WWNum1"/>
    <w:basedOn w:val="Brezseznama"/>
    <w:rsid w:val="00B02C63"/>
    <w:pPr>
      <w:numPr>
        <w:numId w:val="8"/>
      </w:numPr>
    </w:pPr>
  </w:style>
  <w:style w:type="numbering" w:customStyle="1" w:styleId="WWNum11">
    <w:name w:val="WWNum11"/>
    <w:basedOn w:val="Brezseznama"/>
    <w:rsid w:val="00B02C63"/>
    <w:pPr>
      <w:numPr>
        <w:numId w:val="9"/>
      </w:numPr>
    </w:pPr>
  </w:style>
  <w:style w:type="numbering" w:customStyle="1" w:styleId="WWNum31">
    <w:name w:val="WWNum31"/>
    <w:basedOn w:val="Brezseznama"/>
    <w:rsid w:val="00B02C63"/>
    <w:pPr>
      <w:numPr>
        <w:numId w:val="10"/>
      </w:numPr>
    </w:pPr>
  </w:style>
  <w:style w:type="numbering" w:customStyle="1" w:styleId="WWNum34">
    <w:name w:val="WWNum34"/>
    <w:basedOn w:val="Brezseznama"/>
    <w:rsid w:val="00B02C63"/>
    <w:pPr>
      <w:numPr>
        <w:numId w:val="11"/>
      </w:numPr>
    </w:pPr>
  </w:style>
  <w:style w:type="character" w:customStyle="1" w:styleId="OdstavekseznamaZnak">
    <w:name w:val="Odstavek seznama Znak"/>
    <w:link w:val="Odstavekseznama"/>
    <w:uiPriority w:val="34"/>
    <w:rsid w:val="009E0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88892">
      <w:bodyDiv w:val="1"/>
      <w:marLeft w:val="0"/>
      <w:marRight w:val="0"/>
      <w:marTop w:val="0"/>
      <w:marBottom w:val="0"/>
      <w:divBdr>
        <w:top w:val="none" w:sz="0" w:space="0" w:color="auto"/>
        <w:left w:val="none" w:sz="0" w:space="0" w:color="auto"/>
        <w:bottom w:val="none" w:sz="0" w:space="0" w:color="auto"/>
        <w:right w:val="none" w:sz="0" w:space="0" w:color="auto"/>
      </w:divBdr>
    </w:div>
    <w:div w:id="286396834">
      <w:bodyDiv w:val="1"/>
      <w:marLeft w:val="0"/>
      <w:marRight w:val="0"/>
      <w:marTop w:val="0"/>
      <w:marBottom w:val="0"/>
      <w:divBdr>
        <w:top w:val="none" w:sz="0" w:space="0" w:color="auto"/>
        <w:left w:val="none" w:sz="0" w:space="0" w:color="auto"/>
        <w:bottom w:val="none" w:sz="0" w:space="0" w:color="auto"/>
        <w:right w:val="none" w:sz="0" w:space="0" w:color="auto"/>
      </w:divBdr>
    </w:div>
    <w:div w:id="315764320">
      <w:bodyDiv w:val="1"/>
      <w:marLeft w:val="0"/>
      <w:marRight w:val="0"/>
      <w:marTop w:val="0"/>
      <w:marBottom w:val="0"/>
      <w:divBdr>
        <w:top w:val="none" w:sz="0" w:space="0" w:color="auto"/>
        <w:left w:val="none" w:sz="0" w:space="0" w:color="auto"/>
        <w:bottom w:val="none" w:sz="0" w:space="0" w:color="auto"/>
        <w:right w:val="none" w:sz="0" w:space="0" w:color="auto"/>
      </w:divBdr>
    </w:div>
    <w:div w:id="343868468">
      <w:bodyDiv w:val="1"/>
      <w:marLeft w:val="0"/>
      <w:marRight w:val="0"/>
      <w:marTop w:val="0"/>
      <w:marBottom w:val="0"/>
      <w:divBdr>
        <w:top w:val="none" w:sz="0" w:space="0" w:color="auto"/>
        <w:left w:val="none" w:sz="0" w:space="0" w:color="auto"/>
        <w:bottom w:val="none" w:sz="0" w:space="0" w:color="auto"/>
        <w:right w:val="none" w:sz="0" w:space="0" w:color="auto"/>
      </w:divBdr>
    </w:div>
    <w:div w:id="375085454">
      <w:bodyDiv w:val="1"/>
      <w:marLeft w:val="0"/>
      <w:marRight w:val="0"/>
      <w:marTop w:val="0"/>
      <w:marBottom w:val="0"/>
      <w:divBdr>
        <w:top w:val="none" w:sz="0" w:space="0" w:color="auto"/>
        <w:left w:val="none" w:sz="0" w:space="0" w:color="auto"/>
        <w:bottom w:val="none" w:sz="0" w:space="0" w:color="auto"/>
        <w:right w:val="none" w:sz="0" w:space="0" w:color="auto"/>
      </w:divBdr>
    </w:div>
    <w:div w:id="485779768">
      <w:bodyDiv w:val="1"/>
      <w:marLeft w:val="0"/>
      <w:marRight w:val="0"/>
      <w:marTop w:val="0"/>
      <w:marBottom w:val="0"/>
      <w:divBdr>
        <w:top w:val="none" w:sz="0" w:space="0" w:color="auto"/>
        <w:left w:val="none" w:sz="0" w:space="0" w:color="auto"/>
        <w:bottom w:val="none" w:sz="0" w:space="0" w:color="auto"/>
        <w:right w:val="none" w:sz="0" w:space="0" w:color="auto"/>
      </w:divBdr>
    </w:div>
    <w:div w:id="670907648">
      <w:bodyDiv w:val="1"/>
      <w:marLeft w:val="0"/>
      <w:marRight w:val="0"/>
      <w:marTop w:val="0"/>
      <w:marBottom w:val="0"/>
      <w:divBdr>
        <w:top w:val="none" w:sz="0" w:space="0" w:color="auto"/>
        <w:left w:val="none" w:sz="0" w:space="0" w:color="auto"/>
        <w:bottom w:val="none" w:sz="0" w:space="0" w:color="auto"/>
        <w:right w:val="none" w:sz="0" w:space="0" w:color="auto"/>
      </w:divBdr>
    </w:div>
    <w:div w:id="948121339">
      <w:bodyDiv w:val="1"/>
      <w:marLeft w:val="0"/>
      <w:marRight w:val="0"/>
      <w:marTop w:val="0"/>
      <w:marBottom w:val="0"/>
      <w:divBdr>
        <w:top w:val="none" w:sz="0" w:space="0" w:color="auto"/>
        <w:left w:val="none" w:sz="0" w:space="0" w:color="auto"/>
        <w:bottom w:val="none" w:sz="0" w:space="0" w:color="auto"/>
        <w:right w:val="none" w:sz="0" w:space="0" w:color="auto"/>
      </w:divBdr>
    </w:div>
    <w:div w:id="1055082394">
      <w:bodyDiv w:val="1"/>
      <w:marLeft w:val="0"/>
      <w:marRight w:val="0"/>
      <w:marTop w:val="0"/>
      <w:marBottom w:val="0"/>
      <w:divBdr>
        <w:top w:val="none" w:sz="0" w:space="0" w:color="auto"/>
        <w:left w:val="none" w:sz="0" w:space="0" w:color="auto"/>
        <w:bottom w:val="none" w:sz="0" w:space="0" w:color="auto"/>
        <w:right w:val="none" w:sz="0" w:space="0" w:color="auto"/>
      </w:divBdr>
    </w:div>
    <w:div w:id="1176457317">
      <w:bodyDiv w:val="1"/>
      <w:marLeft w:val="0"/>
      <w:marRight w:val="0"/>
      <w:marTop w:val="0"/>
      <w:marBottom w:val="0"/>
      <w:divBdr>
        <w:top w:val="none" w:sz="0" w:space="0" w:color="auto"/>
        <w:left w:val="none" w:sz="0" w:space="0" w:color="auto"/>
        <w:bottom w:val="none" w:sz="0" w:space="0" w:color="auto"/>
        <w:right w:val="none" w:sz="0" w:space="0" w:color="auto"/>
      </w:divBdr>
    </w:div>
    <w:div w:id="1526746783">
      <w:bodyDiv w:val="1"/>
      <w:marLeft w:val="0"/>
      <w:marRight w:val="0"/>
      <w:marTop w:val="0"/>
      <w:marBottom w:val="0"/>
      <w:divBdr>
        <w:top w:val="none" w:sz="0" w:space="0" w:color="auto"/>
        <w:left w:val="none" w:sz="0" w:space="0" w:color="auto"/>
        <w:bottom w:val="none" w:sz="0" w:space="0" w:color="auto"/>
        <w:right w:val="none" w:sz="0" w:space="0" w:color="auto"/>
      </w:divBdr>
    </w:div>
    <w:div w:id="1642534849">
      <w:bodyDiv w:val="1"/>
      <w:marLeft w:val="0"/>
      <w:marRight w:val="0"/>
      <w:marTop w:val="0"/>
      <w:marBottom w:val="0"/>
      <w:divBdr>
        <w:top w:val="none" w:sz="0" w:space="0" w:color="auto"/>
        <w:left w:val="none" w:sz="0" w:space="0" w:color="auto"/>
        <w:bottom w:val="none" w:sz="0" w:space="0" w:color="auto"/>
        <w:right w:val="none" w:sz="0" w:space="0" w:color="auto"/>
      </w:divBdr>
    </w:div>
    <w:div w:id="185618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3038</Words>
  <Characters>17322</Characters>
  <Application>Microsoft Office Word</Application>
  <DocSecurity>0</DocSecurity>
  <Lines>144</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4</cp:revision>
  <cp:lastPrinted>2023-07-21T07:21:00Z</cp:lastPrinted>
  <dcterms:created xsi:type="dcterms:W3CDTF">2026-01-30T08:23:00Z</dcterms:created>
  <dcterms:modified xsi:type="dcterms:W3CDTF">2026-02-03T12:59:00Z</dcterms:modified>
</cp:coreProperties>
</file>